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28C" w:rsidRDefault="0078171B" w:rsidP="0046528C">
      <w:pPr>
        <w:tabs>
          <w:tab w:val="center" w:pos="4819"/>
          <w:tab w:val="right" w:pos="963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171B"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Отметка_________________________</w:t>
      </w:r>
    </w:p>
    <w:p w:rsidR="0078171B" w:rsidRPr="0078171B" w:rsidRDefault="0078171B" w:rsidP="0046528C">
      <w:pPr>
        <w:tabs>
          <w:tab w:val="center" w:pos="4819"/>
          <w:tab w:val="right" w:pos="9638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13AF" w:rsidRPr="00672DFA" w:rsidRDefault="00BE192B" w:rsidP="0078171B">
      <w:pPr>
        <w:tabs>
          <w:tab w:val="center" w:pos="4819"/>
          <w:tab w:val="right" w:pos="963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F77A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286D">
        <w:rPr>
          <w:rFonts w:ascii="Times New Roman" w:hAnsi="Times New Roman" w:cs="Times New Roman"/>
          <w:sz w:val="28"/>
          <w:szCs w:val="28"/>
        </w:rPr>
        <w:t xml:space="preserve">Музыка </w:t>
      </w:r>
      <w:r w:rsidR="006379B7">
        <w:rPr>
          <w:rFonts w:ascii="Times New Roman" w:hAnsi="Times New Roman" w:cs="Times New Roman"/>
          <w:sz w:val="28"/>
          <w:szCs w:val="28"/>
        </w:rPr>
        <w:t>передает движение</w:t>
      </w:r>
    </w:p>
    <w:p w:rsidR="00EF13CD" w:rsidRPr="006379B7" w:rsidRDefault="00F3286D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7F0139" w:rsidRPr="00B1628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79B7" w:rsidRPr="006379B7">
        <w:rPr>
          <w:rFonts w:ascii="Times New Roman" w:hAnsi="Times New Roman" w:cs="Times New Roman"/>
          <w:sz w:val="28"/>
          <w:szCs w:val="28"/>
        </w:rPr>
        <w:t>сформировать представление о роли музыки в передаче движения</w:t>
      </w:r>
    </w:p>
    <w:p w:rsidR="006379B7" w:rsidRDefault="00F3286D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76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379B7" w:rsidRPr="006379B7" w:rsidRDefault="006379B7" w:rsidP="006379B7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sz w:val="28"/>
          <w:szCs w:val="28"/>
        </w:rPr>
        <w:t>актуализация представлений об изобразительных возможностях музыки;</w:t>
      </w:r>
    </w:p>
    <w:p w:rsidR="006379B7" w:rsidRPr="006379B7" w:rsidRDefault="006379B7" w:rsidP="006379B7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sz w:val="28"/>
          <w:szCs w:val="28"/>
        </w:rPr>
        <w:t>ознакомление с музыкальными произведениями, в которых передано движение;</w:t>
      </w:r>
    </w:p>
    <w:p w:rsidR="006379B7" w:rsidRPr="006379B7" w:rsidRDefault="006379B7" w:rsidP="006379B7">
      <w:pPr>
        <w:pStyle w:val="a3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sz w:val="28"/>
          <w:szCs w:val="28"/>
        </w:rPr>
        <w:t>моделирование разнообразных движений средствами пластической импровизации;</w:t>
      </w:r>
    </w:p>
    <w:p w:rsidR="006379B7" w:rsidRDefault="006379B7" w:rsidP="0078171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sz w:val="28"/>
          <w:szCs w:val="28"/>
        </w:rPr>
        <w:t>развитие чувства ритма, ассоц</w:t>
      </w:r>
      <w:r>
        <w:rPr>
          <w:rFonts w:ascii="Times New Roman" w:hAnsi="Times New Roman" w:cs="Times New Roman"/>
          <w:sz w:val="28"/>
          <w:szCs w:val="28"/>
        </w:rPr>
        <w:t>иативно-образного мышления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b/>
          <w:sz w:val="28"/>
          <w:szCs w:val="28"/>
        </w:rPr>
        <w:t>Учебно-методическое обеспечение:</w:t>
      </w:r>
      <w:r w:rsidRPr="006379B7">
        <w:rPr>
          <w:rFonts w:ascii="Times New Roman" w:hAnsi="Times New Roman" w:cs="Times New Roman"/>
          <w:sz w:val="28"/>
          <w:szCs w:val="28"/>
        </w:rPr>
        <w:t xml:space="preserve"> учебное пособие, нотная хрестоматия, рабочая тетрадь. 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379B7">
        <w:rPr>
          <w:rFonts w:ascii="Times New Roman" w:hAnsi="Times New Roman" w:cs="Times New Roman"/>
          <w:sz w:val="28"/>
          <w:szCs w:val="28"/>
        </w:rPr>
        <w:t xml:space="preserve"> аудиоаппаратура, фрагменты литературных произведений (в которых передана ситуация движения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637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79B7" w:rsidRP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b/>
          <w:sz w:val="28"/>
          <w:szCs w:val="28"/>
        </w:rPr>
        <w:t>Музыкальный материал:</w:t>
      </w:r>
      <w:r w:rsidRPr="006379B7">
        <w:rPr>
          <w:rFonts w:ascii="Times New Roman" w:hAnsi="Times New Roman" w:cs="Times New Roman"/>
          <w:sz w:val="28"/>
          <w:szCs w:val="28"/>
        </w:rPr>
        <w:t xml:space="preserve"> Ж. Бизе.</w:t>
      </w:r>
      <w:r>
        <w:rPr>
          <w:rFonts w:ascii="Times New Roman" w:hAnsi="Times New Roman" w:cs="Times New Roman"/>
          <w:sz w:val="28"/>
          <w:szCs w:val="28"/>
        </w:rPr>
        <w:t xml:space="preserve"> «Волчок»; </w:t>
      </w:r>
      <w:r w:rsidRPr="006379B7">
        <w:rPr>
          <w:rFonts w:ascii="Times New Roman" w:hAnsi="Times New Roman" w:cs="Times New Roman"/>
          <w:sz w:val="28"/>
          <w:szCs w:val="28"/>
        </w:rPr>
        <w:t>«Волчок» (</w:t>
      </w:r>
      <w:r w:rsidR="00BF522F">
        <w:rPr>
          <w:rFonts w:ascii="Times New Roman" w:hAnsi="Times New Roman" w:cs="Times New Roman"/>
          <w:sz w:val="28"/>
          <w:szCs w:val="28"/>
        </w:rPr>
        <w:t>муз. И. Арсеева, сл. Л. Дымова)</w:t>
      </w:r>
      <w:r w:rsidRPr="006379B7">
        <w:rPr>
          <w:rFonts w:ascii="Times New Roman" w:hAnsi="Times New Roman" w:cs="Times New Roman"/>
          <w:sz w:val="28"/>
          <w:szCs w:val="28"/>
        </w:rPr>
        <w:t>; В. Золотарев. «Вальс кошки»; К. Сен-Санс. «Слон» из зоологической фантазии «Карнавал животных».</w:t>
      </w:r>
    </w:p>
    <w:p w:rsidR="00F602C5" w:rsidRPr="008565B3" w:rsidRDefault="000D1261" w:rsidP="007817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12C2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46528C" w:rsidRDefault="00D06EE0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="00924D89">
        <w:rPr>
          <w:rFonts w:ascii="Times New Roman" w:hAnsi="Times New Roman" w:cs="Times New Roman"/>
          <w:b/>
          <w:sz w:val="28"/>
          <w:szCs w:val="28"/>
        </w:rPr>
        <w:t>.</w:t>
      </w:r>
      <w:r w:rsidR="00C256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B04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6379B7" w:rsidRDefault="00111769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ребята. Как ваше настроение? Готовы начать урок музыки?</w:t>
      </w:r>
    </w:p>
    <w:p w:rsidR="0046528C" w:rsidRDefault="00D06EE0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="002212C2" w:rsidRPr="00BE192B">
        <w:rPr>
          <w:rFonts w:ascii="Times New Roman" w:hAnsi="Times New Roman" w:cs="Times New Roman"/>
          <w:b/>
          <w:sz w:val="28"/>
          <w:szCs w:val="28"/>
        </w:rPr>
        <w:t>.</w:t>
      </w:r>
      <w:r w:rsidR="00C256C3" w:rsidRPr="00BE19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79B7" w:rsidRPr="006379B7">
        <w:rPr>
          <w:rFonts w:ascii="Times New Roman" w:hAnsi="Times New Roman" w:cs="Times New Roman"/>
          <w:b/>
          <w:sz w:val="28"/>
          <w:szCs w:val="28"/>
        </w:rPr>
        <w:t>Сочинение инструментального сопровождения к литературному тексту (поиск выразительных средств музыки для передачи движения)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вы знаете сказку «Серая Шейка»? (</w:t>
      </w:r>
      <w:r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Помните момент, когда уточка застряла в замерзающей полынье? Сейчас я вам его прочитаю, а вы внимательно послушайте. </w:t>
      </w:r>
      <w:r w:rsidRPr="006379B7">
        <w:rPr>
          <w:rFonts w:ascii="Times New Roman" w:hAnsi="Times New Roman" w:cs="Times New Roman"/>
          <w:i/>
          <w:sz w:val="28"/>
          <w:szCs w:val="28"/>
        </w:rPr>
        <w:t>(Чтение отрывка учителем)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sz w:val="28"/>
          <w:szCs w:val="28"/>
        </w:rPr>
        <w:t>Первый осенний холод привел всех птиц в большую тревогу. Старые и бывалые птицы проверяли готовность молодых к дальнему перелету. Стая диких уток улетела на юг. Только Серая Шейка не смогла улететь. Лиса поранила Серой Шейке крыло, когда та бросилась на выручку другу.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79B7">
        <w:rPr>
          <w:rFonts w:ascii="Times New Roman" w:hAnsi="Times New Roman" w:cs="Times New Roman"/>
          <w:sz w:val="28"/>
          <w:szCs w:val="28"/>
        </w:rPr>
        <w:t>Наступила зима. Река почти замерзла. Осталась лишь небольшая полынья. В этой полынье Серая Шейка и жила. Целыми днями она плавала в холодной воде, спала под снегом и ветром. Серую Шейку навещал ее друг Зайка. Но «в гости» приходил не только друг. Наведывала Серую Шейку и Лиса. Она кружила вокруг полыньи, пытаясь поймать беззащитную уточку. Серая Шейка не сдавалась. Она ловко плавала и ныряла, вовремя ускользая от лисьих зубов. Хитрая Лисица решила дождаться, пока ударят морозы…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379B7">
        <w:rPr>
          <w:rFonts w:ascii="Times New Roman" w:hAnsi="Times New Roman" w:cs="Times New Roman"/>
          <w:sz w:val="28"/>
          <w:szCs w:val="28"/>
        </w:rPr>
        <w:t xml:space="preserve">Каков характер движения уточки? </w:t>
      </w:r>
      <w:r w:rsidRPr="006379B7">
        <w:rPr>
          <w:rFonts w:ascii="Times New Roman" w:hAnsi="Times New Roman" w:cs="Times New Roman"/>
          <w:i/>
          <w:sz w:val="28"/>
          <w:szCs w:val="28"/>
        </w:rPr>
        <w:t xml:space="preserve">(Она движется по кругу. Периодически ныряет, прячась от Лисы) 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379B7">
        <w:rPr>
          <w:rFonts w:ascii="Times New Roman" w:hAnsi="Times New Roman" w:cs="Times New Roman"/>
          <w:sz w:val="28"/>
          <w:szCs w:val="28"/>
        </w:rPr>
        <w:t xml:space="preserve">Каково настроение Серой Шейки? </w:t>
      </w:r>
      <w:r w:rsidRPr="006379B7">
        <w:rPr>
          <w:rFonts w:ascii="Times New Roman" w:hAnsi="Times New Roman" w:cs="Times New Roman"/>
          <w:i/>
          <w:sz w:val="28"/>
          <w:szCs w:val="28"/>
        </w:rPr>
        <w:t>(Она испугана</w:t>
      </w:r>
      <w:r>
        <w:rPr>
          <w:rFonts w:ascii="Times New Roman" w:hAnsi="Times New Roman" w:cs="Times New Roman"/>
          <w:i/>
          <w:sz w:val="28"/>
          <w:szCs w:val="28"/>
        </w:rPr>
        <w:t>, ей страшно, одиноко и голодно</w:t>
      </w:r>
      <w:r w:rsidRPr="006379B7">
        <w:rPr>
          <w:rFonts w:ascii="Times New Roman" w:hAnsi="Times New Roman" w:cs="Times New Roman"/>
          <w:i/>
          <w:sz w:val="28"/>
          <w:szCs w:val="28"/>
        </w:rPr>
        <w:t>)</w:t>
      </w:r>
      <w:r w:rsidRPr="00637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8171B">
        <w:rPr>
          <w:rFonts w:ascii="Times New Roman" w:hAnsi="Times New Roman" w:cs="Times New Roman"/>
          <w:sz w:val="28"/>
          <w:szCs w:val="28"/>
        </w:rPr>
        <w:t>Как можно отразить это музыкой?</w:t>
      </w:r>
    </w:p>
    <w:p w:rsidR="006379B7" w:rsidRPr="006379B7" w:rsidRDefault="006379B7" w:rsidP="007817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прошлом уроке мы с вами с помощью музыки передавали характер героев различных сказок, а сегодня с помощью музыки мы будем передавать движения.</w:t>
      </w:r>
    </w:p>
    <w:p w:rsidR="008565B3" w:rsidRDefault="00D06EE0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 w:rsidR="002212C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97BC1">
        <w:rPr>
          <w:rFonts w:ascii="Times New Roman" w:hAnsi="Times New Roman" w:cs="Times New Roman"/>
          <w:b/>
          <w:sz w:val="28"/>
          <w:szCs w:val="28"/>
        </w:rPr>
        <w:t>Слушание музыки</w:t>
      </w:r>
    </w:p>
    <w:p w:rsidR="00197BC1" w:rsidRDefault="00197BC1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7BC1">
        <w:rPr>
          <w:rFonts w:ascii="Times New Roman" w:hAnsi="Times New Roman" w:cs="Times New Roman"/>
          <w:b/>
          <w:i/>
          <w:sz w:val="28"/>
          <w:szCs w:val="28"/>
        </w:rPr>
        <w:t xml:space="preserve">Знакомство с музыкальными произведениями, передающими </w:t>
      </w:r>
      <w:r w:rsidR="006379B7">
        <w:rPr>
          <w:rFonts w:ascii="Times New Roman" w:hAnsi="Times New Roman" w:cs="Times New Roman"/>
          <w:b/>
          <w:i/>
          <w:sz w:val="28"/>
          <w:szCs w:val="28"/>
        </w:rPr>
        <w:t>движения</w:t>
      </w:r>
    </w:p>
    <w:p w:rsidR="006379B7" w:rsidRDefault="0078171B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="006379B7">
        <w:rPr>
          <w:rFonts w:ascii="Times New Roman" w:hAnsi="Times New Roman" w:cs="Times New Roman"/>
          <w:sz w:val="28"/>
          <w:szCs w:val="28"/>
        </w:rPr>
        <w:t xml:space="preserve">Сейчас я вас дам послушать одно очень интересное произведение, но название его я вам не скажу. Вы послушаете и попробуете сами дать ему название.  </w:t>
      </w:r>
      <w:r w:rsidR="006379B7" w:rsidRPr="006379B7">
        <w:rPr>
          <w:rFonts w:ascii="Times New Roman" w:hAnsi="Times New Roman" w:cs="Times New Roman"/>
          <w:i/>
          <w:sz w:val="28"/>
          <w:szCs w:val="28"/>
        </w:rPr>
        <w:t>(Прослушивание пьесы Ж. Бизе «Волчок»)</w:t>
      </w:r>
    </w:p>
    <w:p w:rsidR="006379B7" w:rsidRDefault="006379B7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79B7">
        <w:rPr>
          <w:rFonts w:ascii="Times New Roman" w:hAnsi="Times New Roman" w:cs="Times New Roman"/>
          <w:sz w:val="28"/>
          <w:szCs w:val="28"/>
        </w:rPr>
        <w:t>— Что рисует музыка? Что изображено в музыке? Что напоминает музыка? Почему вы считаете, что в музыке передается движение</w:t>
      </w:r>
      <w:r w:rsidR="00306452">
        <w:rPr>
          <w:rFonts w:ascii="Times New Roman" w:hAnsi="Times New Roman" w:cs="Times New Roman"/>
          <w:sz w:val="28"/>
          <w:szCs w:val="28"/>
        </w:rPr>
        <w:t>? (</w:t>
      </w:r>
      <w:r w:rsidR="00306452" w:rsidRPr="00306452">
        <w:rPr>
          <w:rFonts w:ascii="Times New Roman" w:hAnsi="Times New Roman" w:cs="Times New Roman"/>
          <w:i/>
          <w:sz w:val="28"/>
          <w:szCs w:val="28"/>
        </w:rPr>
        <w:t>Дети описывают характер музыки: быстрая, стремительная, «как будто кружится на месте». Эти слова-описания помогают разгадать образ юлы, волчка)</w:t>
      </w:r>
    </w:p>
    <w:p w:rsidR="00111769" w:rsidRDefault="00111769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11769">
        <w:rPr>
          <w:rFonts w:ascii="Times New Roman" w:hAnsi="Times New Roman" w:cs="Times New Roman"/>
          <w:b/>
          <w:i/>
          <w:sz w:val="28"/>
          <w:szCs w:val="28"/>
        </w:rPr>
        <w:t>Физминутка</w:t>
      </w:r>
      <w:proofErr w:type="spellEnd"/>
      <w:r w:rsidRPr="00111769">
        <w:rPr>
          <w:rFonts w:ascii="Times New Roman" w:hAnsi="Times New Roman" w:cs="Times New Roman"/>
          <w:b/>
          <w:i/>
          <w:sz w:val="28"/>
          <w:szCs w:val="28"/>
        </w:rPr>
        <w:t xml:space="preserve"> «Самолёт» (видеоролик)</w:t>
      </w:r>
    </w:p>
    <w:p w:rsidR="00306452" w:rsidRDefault="0078171B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306452" w:rsidRPr="00306452">
        <w:rPr>
          <w:rFonts w:ascii="Times New Roman" w:hAnsi="Times New Roman" w:cs="Times New Roman"/>
          <w:b/>
          <w:sz w:val="28"/>
          <w:szCs w:val="28"/>
        </w:rPr>
        <w:t>. Моделирование различных движений средствами пластической импровизации</w:t>
      </w:r>
      <w:r w:rsidR="00306452" w:rsidRPr="003064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452" w:rsidRDefault="00306452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452">
        <w:rPr>
          <w:rFonts w:ascii="Times New Roman" w:hAnsi="Times New Roman" w:cs="Times New Roman"/>
          <w:sz w:val="28"/>
          <w:szCs w:val="28"/>
        </w:rPr>
        <w:t xml:space="preserve">Учащимся предлагается прослушать две пьесы («Вальс кошки» В. Золотарева и </w:t>
      </w:r>
      <w:bookmarkStart w:id="0" w:name="_GoBack"/>
      <w:r w:rsidRPr="00306452">
        <w:rPr>
          <w:rFonts w:ascii="Times New Roman" w:hAnsi="Times New Roman" w:cs="Times New Roman"/>
          <w:sz w:val="28"/>
          <w:szCs w:val="28"/>
        </w:rPr>
        <w:t>«Слон» К. Сен-Санса</w:t>
      </w:r>
      <w:bookmarkEnd w:id="0"/>
      <w:r w:rsidRPr="00306452">
        <w:rPr>
          <w:rFonts w:ascii="Times New Roman" w:hAnsi="Times New Roman" w:cs="Times New Roman"/>
          <w:sz w:val="28"/>
          <w:szCs w:val="28"/>
        </w:rPr>
        <w:t xml:space="preserve">), после чего определить их жанровую основу. </w:t>
      </w:r>
    </w:p>
    <w:p w:rsidR="00306452" w:rsidRDefault="00306452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6452">
        <w:rPr>
          <w:rFonts w:ascii="Times New Roman" w:hAnsi="Times New Roman" w:cs="Times New Roman"/>
          <w:sz w:val="28"/>
          <w:szCs w:val="28"/>
        </w:rPr>
        <w:t xml:space="preserve">В обоих случаях это танец вальс. Но как он звучит? И кто исполняет этот танец? </w:t>
      </w:r>
      <w:r w:rsidRPr="00306452">
        <w:rPr>
          <w:rFonts w:ascii="Times New Roman" w:hAnsi="Times New Roman" w:cs="Times New Roman"/>
          <w:i/>
          <w:sz w:val="28"/>
          <w:szCs w:val="28"/>
        </w:rPr>
        <w:t>(Дети высказывают предположения)</w:t>
      </w:r>
      <w:r w:rsidRPr="003064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452" w:rsidRPr="00306452" w:rsidRDefault="00306452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6452">
        <w:rPr>
          <w:rFonts w:ascii="Times New Roman" w:hAnsi="Times New Roman" w:cs="Times New Roman"/>
          <w:sz w:val="28"/>
          <w:szCs w:val="28"/>
        </w:rPr>
        <w:t>В процессе повторного звучания пьес учащиеся пытаются найти подходящие пластические движения. Для каждого из вальсов движения будут свои. В одном случае это будут кокетливые, изящные, осторожные движения; в другом — грузные, тяжеловесные, ограниченные. Важно, чтобы импровизационное движение стало</w:t>
      </w:r>
      <w:r>
        <w:rPr>
          <w:rFonts w:ascii="Times New Roman" w:hAnsi="Times New Roman" w:cs="Times New Roman"/>
          <w:sz w:val="28"/>
          <w:szCs w:val="28"/>
        </w:rPr>
        <w:t xml:space="preserve"> живым восприятием музыки</w:t>
      </w:r>
      <w:r w:rsidRPr="00306452">
        <w:rPr>
          <w:rFonts w:ascii="Times New Roman" w:hAnsi="Times New Roman" w:cs="Times New Roman"/>
          <w:sz w:val="28"/>
          <w:szCs w:val="28"/>
        </w:rPr>
        <w:t>. Движение становится отражением эмоционально-образного строя музыки, воспринятого каждым учащимся индивидуально. Исходя из характера музыки и движений, учащиеся определяют «истинных» танцующих. После того как учащиеся выскажут свои предположения, учитель сообщает названия прозвучавших произведений.</w:t>
      </w:r>
    </w:p>
    <w:p w:rsidR="00513B27" w:rsidRDefault="0078171B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513B27" w:rsidRPr="00513B27">
        <w:rPr>
          <w:rFonts w:ascii="Times New Roman" w:hAnsi="Times New Roman" w:cs="Times New Roman"/>
          <w:b/>
          <w:sz w:val="28"/>
          <w:szCs w:val="28"/>
        </w:rPr>
        <w:t>. Подведение итогов. Диагностическое задание</w:t>
      </w:r>
    </w:p>
    <w:p w:rsidR="00306452" w:rsidRDefault="00306452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6452">
        <w:rPr>
          <w:rFonts w:ascii="Times New Roman" w:hAnsi="Times New Roman" w:cs="Times New Roman"/>
          <w:sz w:val="28"/>
          <w:szCs w:val="28"/>
        </w:rPr>
        <w:t xml:space="preserve">В качестве небольшого диагностического задания учащимся предлагается выполнить задание 2 в рабочей тетради (с. 24).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06452">
        <w:rPr>
          <w:rFonts w:ascii="Times New Roman" w:hAnsi="Times New Roman" w:cs="Times New Roman"/>
          <w:i/>
          <w:sz w:val="28"/>
          <w:szCs w:val="28"/>
        </w:rPr>
        <w:t>Результаты выпо</w:t>
      </w:r>
      <w:r>
        <w:rPr>
          <w:rFonts w:ascii="Times New Roman" w:hAnsi="Times New Roman" w:cs="Times New Roman"/>
          <w:i/>
          <w:sz w:val="28"/>
          <w:szCs w:val="28"/>
        </w:rPr>
        <w:t>лнения обсуждаются коллегиально)</w:t>
      </w:r>
    </w:p>
    <w:p w:rsidR="00306452" w:rsidRPr="00306452" w:rsidRDefault="00306452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6452">
        <w:rPr>
          <w:rFonts w:ascii="Times New Roman" w:hAnsi="Times New Roman" w:cs="Times New Roman"/>
          <w:b/>
          <w:i/>
          <w:sz w:val="28"/>
          <w:szCs w:val="28"/>
        </w:rPr>
        <w:t xml:space="preserve"> Рефлексия</w:t>
      </w:r>
    </w:p>
    <w:p w:rsidR="00513B27" w:rsidRPr="00306452" w:rsidRDefault="00306452" w:rsidP="0078171B">
      <w:pPr>
        <w:tabs>
          <w:tab w:val="center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6452">
        <w:rPr>
          <w:rFonts w:ascii="Times New Roman" w:hAnsi="Times New Roman" w:cs="Times New Roman"/>
          <w:sz w:val="28"/>
          <w:szCs w:val="28"/>
        </w:rPr>
        <w:t>Что вам больш</w:t>
      </w:r>
      <w:r>
        <w:rPr>
          <w:rFonts w:ascii="Times New Roman" w:hAnsi="Times New Roman" w:cs="Times New Roman"/>
          <w:sz w:val="28"/>
          <w:szCs w:val="28"/>
        </w:rPr>
        <w:t>е всего понравилось на уроке?</w:t>
      </w:r>
    </w:p>
    <w:sectPr w:rsidR="00513B27" w:rsidRPr="00306452" w:rsidSect="005362AD">
      <w:pgSz w:w="11906" w:h="16838" w:code="9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E72" w:rsidRDefault="00731E72" w:rsidP="00206C4C">
      <w:pPr>
        <w:spacing w:after="0" w:line="240" w:lineRule="auto"/>
      </w:pPr>
      <w:r>
        <w:separator/>
      </w:r>
    </w:p>
  </w:endnote>
  <w:endnote w:type="continuationSeparator" w:id="0">
    <w:p w:rsidR="00731E72" w:rsidRDefault="00731E72" w:rsidP="00206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E72" w:rsidRDefault="00731E72" w:rsidP="00206C4C">
      <w:pPr>
        <w:spacing w:after="0" w:line="240" w:lineRule="auto"/>
      </w:pPr>
      <w:r>
        <w:separator/>
      </w:r>
    </w:p>
  </w:footnote>
  <w:footnote w:type="continuationSeparator" w:id="0">
    <w:p w:rsidR="00731E72" w:rsidRDefault="00731E72" w:rsidP="00206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8616B"/>
    <w:multiLevelType w:val="hybridMultilevel"/>
    <w:tmpl w:val="051E9D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ED3C28"/>
    <w:multiLevelType w:val="hybridMultilevel"/>
    <w:tmpl w:val="3ACC28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712B5"/>
    <w:multiLevelType w:val="hybridMultilevel"/>
    <w:tmpl w:val="A0740C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98D60A2"/>
    <w:multiLevelType w:val="hybridMultilevel"/>
    <w:tmpl w:val="CC7E7F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FAF3619"/>
    <w:multiLevelType w:val="hybridMultilevel"/>
    <w:tmpl w:val="17521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D479E"/>
    <w:multiLevelType w:val="hybridMultilevel"/>
    <w:tmpl w:val="5D805F76"/>
    <w:lvl w:ilvl="0" w:tplc="01DA833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309C0823"/>
    <w:multiLevelType w:val="hybridMultilevel"/>
    <w:tmpl w:val="973C5DE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077D80"/>
    <w:multiLevelType w:val="hybridMultilevel"/>
    <w:tmpl w:val="6C9035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3C6319"/>
    <w:multiLevelType w:val="hybridMultilevel"/>
    <w:tmpl w:val="E680433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4FDD2406"/>
    <w:multiLevelType w:val="hybridMultilevel"/>
    <w:tmpl w:val="CE620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FF5A05"/>
    <w:multiLevelType w:val="hybridMultilevel"/>
    <w:tmpl w:val="D298D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2BA1AD0"/>
    <w:multiLevelType w:val="hybridMultilevel"/>
    <w:tmpl w:val="6FB266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9"/>
  </w:num>
  <w:num w:numId="5">
    <w:abstractNumId w:val="4"/>
  </w:num>
  <w:num w:numId="6">
    <w:abstractNumId w:val="6"/>
  </w:num>
  <w:num w:numId="7">
    <w:abstractNumId w:val="1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AF"/>
    <w:rsid w:val="000113AF"/>
    <w:rsid w:val="00025AF8"/>
    <w:rsid w:val="000D1261"/>
    <w:rsid w:val="00111769"/>
    <w:rsid w:val="00120CF0"/>
    <w:rsid w:val="00170ABF"/>
    <w:rsid w:val="00194209"/>
    <w:rsid w:val="00195045"/>
    <w:rsid w:val="00197BC1"/>
    <w:rsid w:val="00197F59"/>
    <w:rsid w:val="001C222A"/>
    <w:rsid w:val="00206C4C"/>
    <w:rsid w:val="002212C2"/>
    <w:rsid w:val="00221D0B"/>
    <w:rsid w:val="0025322C"/>
    <w:rsid w:val="00272C8F"/>
    <w:rsid w:val="00281E63"/>
    <w:rsid w:val="002F4243"/>
    <w:rsid w:val="00306452"/>
    <w:rsid w:val="00366B15"/>
    <w:rsid w:val="003C59F5"/>
    <w:rsid w:val="00443B9D"/>
    <w:rsid w:val="004639DD"/>
    <w:rsid w:val="00464BC5"/>
    <w:rsid w:val="0046528C"/>
    <w:rsid w:val="004C6CBE"/>
    <w:rsid w:val="004C6D04"/>
    <w:rsid w:val="004E1968"/>
    <w:rsid w:val="00513B27"/>
    <w:rsid w:val="005362AD"/>
    <w:rsid w:val="00543E0A"/>
    <w:rsid w:val="00552DEE"/>
    <w:rsid w:val="005B6365"/>
    <w:rsid w:val="006379B7"/>
    <w:rsid w:val="0066507E"/>
    <w:rsid w:val="00672DFA"/>
    <w:rsid w:val="006C52CB"/>
    <w:rsid w:val="00731E72"/>
    <w:rsid w:val="0073750E"/>
    <w:rsid w:val="0078171B"/>
    <w:rsid w:val="007F0139"/>
    <w:rsid w:val="007F19BF"/>
    <w:rsid w:val="007F5AB5"/>
    <w:rsid w:val="00837815"/>
    <w:rsid w:val="008565B3"/>
    <w:rsid w:val="008A5951"/>
    <w:rsid w:val="008B1AE9"/>
    <w:rsid w:val="008B27FB"/>
    <w:rsid w:val="00924D89"/>
    <w:rsid w:val="00946081"/>
    <w:rsid w:val="00950107"/>
    <w:rsid w:val="009628E4"/>
    <w:rsid w:val="00981FF0"/>
    <w:rsid w:val="009A0BC0"/>
    <w:rsid w:val="009C3BD4"/>
    <w:rsid w:val="009C4815"/>
    <w:rsid w:val="00A00B13"/>
    <w:rsid w:val="00A247BB"/>
    <w:rsid w:val="00A34487"/>
    <w:rsid w:val="00A60067"/>
    <w:rsid w:val="00A665DE"/>
    <w:rsid w:val="00A66841"/>
    <w:rsid w:val="00AA3DAC"/>
    <w:rsid w:val="00B1628B"/>
    <w:rsid w:val="00B315D8"/>
    <w:rsid w:val="00B57B04"/>
    <w:rsid w:val="00BB5FC9"/>
    <w:rsid w:val="00BC50D5"/>
    <w:rsid w:val="00BE192B"/>
    <w:rsid w:val="00BE2375"/>
    <w:rsid w:val="00BF522F"/>
    <w:rsid w:val="00C00973"/>
    <w:rsid w:val="00C06F3F"/>
    <w:rsid w:val="00C109B4"/>
    <w:rsid w:val="00C256C3"/>
    <w:rsid w:val="00C3374C"/>
    <w:rsid w:val="00C8409E"/>
    <w:rsid w:val="00CE3C11"/>
    <w:rsid w:val="00CF7E52"/>
    <w:rsid w:val="00D06EE0"/>
    <w:rsid w:val="00D532A9"/>
    <w:rsid w:val="00D8561F"/>
    <w:rsid w:val="00DD6872"/>
    <w:rsid w:val="00E16ED8"/>
    <w:rsid w:val="00E72C9A"/>
    <w:rsid w:val="00E74910"/>
    <w:rsid w:val="00EF13CD"/>
    <w:rsid w:val="00F3286D"/>
    <w:rsid w:val="00F602C5"/>
    <w:rsid w:val="00F77A94"/>
    <w:rsid w:val="00F80EBB"/>
    <w:rsid w:val="00FC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B1D30-89A8-4381-892F-F7CBE3F7B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43B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815"/>
    <w:pPr>
      <w:ind w:left="720"/>
      <w:contextualSpacing/>
    </w:pPr>
  </w:style>
  <w:style w:type="paragraph" w:styleId="a4">
    <w:name w:val="No Spacing"/>
    <w:link w:val="a5"/>
    <w:uiPriority w:val="1"/>
    <w:qFormat/>
    <w:rsid w:val="00672DF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672DFA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72D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2DF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43B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Emphasis"/>
    <w:basedOn w:val="a0"/>
    <w:uiPriority w:val="20"/>
    <w:qFormat/>
    <w:rsid w:val="00281E63"/>
    <w:rPr>
      <w:i/>
      <w:iCs/>
    </w:rPr>
  </w:style>
  <w:style w:type="character" w:styleId="a9">
    <w:name w:val="Strong"/>
    <w:basedOn w:val="a0"/>
    <w:uiPriority w:val="22"/>
    <w:qFormat/>
    <w:rsid w:val="00194209"/>
    <w:rPr>
      <w:b/>
      <w:bCs/>
    </w:rPr>
  </w:style>
  <w:style w:type="paragraph" w:styleId="aa">
    <w:name w:val="Normal (Web)"/>
    <w:basedOn w:val="a"/>
    <w:uiPriority w:val="99"/>
    <w:semiHidden/>
    <w:unhideWhenUsed/>
    <w:rsid w:val="0019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06C4C"/>
  </w:style>
  <w:style w:type="paragraph" w:styleId="ad">
    <w:name w:val="footer"/>
    <w:basedOn w:val="a"/>
    <w:link w:val="ae"/>
    <w:uiPriority w:val="99"/>
    <w:unhideWhenUsed/>
    <w:rsid w:val="00206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06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Валера</cp:lastModifiedBy>
  <cp:revision>16</cp:revision>
  <cp:lastPrinted>2020-05-12T16:32:00Z</cp:lastPrinted>
  <dcterms:created xsi:type="dcterms:W3CDTF">2017-11-09T19:18:00Z</dcterms:created>
  <dcterms:modified xsi:type="dcterms:W3CDTF">2020-05-12T18:21:00Z</dcterms:modified>
</cp:coreProperties>
</file>