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F0" w:rsidRDefault="00C56EB5" w:rsidP="008156F0">
      <w:pPr>
        <w:spacing w:after="0" w:line="434" w:lineRule="auto"/>
        <w:ind w:left="1009" w:right="-754" w:hanging="1718"/>
        <w:rPr>
          <w:rFonts w:eastAsia="Myriad Pro"/>
          <w:sz w:val="28"/>
          <w:szCs w:val="28"/>
        </w:rPr>
      </w:pPr>
      <w:r w:rsidRPr="008156F0">
        <w:rPr>
          <w:sz w:val="28"/>
          <w:szCs w:val="28"/>
        </w:rPr>
        <w:t>Дата ____________</w:t>
      </w:r>
      <w:r w:rsidR="008156F0">
        <w:rPr>
          <w:sz w:val="28"/>
          <w:szCs w:val="28"/>
        </w:rPr>
        <w:t>__</w:t>
      </w:r>
      <w:r w:rsidRPr="008156F0">
        <w:rPr>
          <w:sz w:val="28"/>
          <w:szCs w:val="28"/>
        </w:rPr>
        <w:t xml:space="preserve"> </w:t>
      </w:r>
      <w:r w:rsidR="008156F0">
        <w:rPr>
          <w:sz w:val="28"/>
          <w:szCs w:val="28"/>
        </w:rPr>
        <w:tab/>
      </w:r>
      <w:r w:rsidR="008156F0">
        <w:rPr>
          <w:sz w:val="28"/>
          <w:szCs w:val="28"/>
        </w:rPr>
        <w:tab/>
        <w:t xml:space="preserve">                  Отметка________________________________</w:t>
      </w:r>
    </w:p>
    <w:p w:rsidR="008156F0" w:rsidRPr="008156F0" w:rsidRDefault="008156F0" w:rsidP="008156F0">
      <w:pPr>
        <w:spacing w:after="0" w:line="240" w:lineRule="auto"/>
        <w:ind w:left="1009" w:right="86" w:hanging="1718"/>
        <w:rPr>
          <w:rFonts w:eastAsia="Myriad Pro"/>
          <w:sz w:val="28"/>
          <w:szCs w:val="28"/>
        </w:rPr>
      </w:pPr>
      <w:r w:rsidRPr="008156F0">
        <w:rPr>
          <w:rFonts w:eastAsia="Myriad Pro"/>
          <w:b/>
          <w:sz w:val="28"/>
          <w:szCs w:val="28"/>
        </w:rPr>
        <w:t>Тема:</w:t>
      </w:r>
      <w:r w:rsidRPr="008156F0">
        <w:rPr>
          <w:rFonts w:eastAsia="Myriad Pro"/>
          <w:sz w:val="28"/>
          <w:szCs w:val="28"/>
        </w:rPr>
        <w:t xml:space="preserve"> </w:t>
      </w:r>
      <w:r w:rsidR="00C56EB5" w:rsidRPr="008156F0">
        <w:rPr>
          <w:rFonts w:eastAsia="Myriad Pro"/>
          <w:sz w:val="28"/>
          <w:szCs w:val="28"/>
        </w:rPr>
        <w:t>По согласию о дружбе судят</w:t>
      </w:r>
    </w:p>
    <w:p w:rsidR="008374E3" w:rsidRPr="008156F0" w:rsidRDefault="00C56EB5" w:rsidP="008156F0">
      <w:pPr>
        <w:spacing w:after="0" w:line="240" w:lineRule="auto"/>
        <w:ind w:left="1009" w:right="86" w:hanging="1718"/>
        <w:rPr>
          <w:rFonts w:eastAsia="Myriad Pro"/>
          <w:sz w:val="28"/>
          <w:szCs w:val="28"/>
        </w:rPr>
      </w:pPr>
      <w:r w:rsidRPr="008156F0">
        <w:rPr>
          <w:b/>
          <w:sz w:val="28"/>
          <w:szCs w:val="28"/>
        </w:rPr>
        <w:t>Цель:</w:t>
      </w:r>
      <w:r w:rsidRPr="008156F0">
        <w:rPr>
          <w:sz w:val="28"/>
          <w:szCs w:val="28"/>
        </w:rPr>
        <w:t xml:space="preserve"> совершенствование навыка чтения небольшого текста с диалогом.</w:t>
      </w:r>
    </w:p>
    <w:p w:rsidR="008374E3" w:rsidRPr="008156F0" w:rsidRDefault="008374E3" w:rsidP="008156F0">
      <w:pPr>
        <w:ind w:right="86"/>
        <w:rPr>
          <w:sz w:val="28"/>
          <w:szCs w:val="28"/>
        </w:rPr>
        <w:sectPr w:rsidR="008374E3" w:rsidRPr="008156F0" w:rsidSect="008156F0">
          <w:footerReference w:type="even" r:id="rId7"/>
          <w:footerReference w:type="default" r:id="rId8"/>
          <w:footerReference w:type="first" r:id="rId9"/>
          <w:type w:val="continuous"/>
          <w:pgSz w:w="11907" w:h="16839" w:code="9"/>
          <w:pgMar w:top="907" w:right="1440" w:bottom="737" w:left="1440" w:header="720" w:footer="720" w:gutter="0"/>
          <w:cols w:space="720"/>
          <w:docGrid w:linePitch="245"/>
        </w:sectPr>
      </w:pPr>
    </w:p>
    <w:p w:rsidR="008374E3" w:rsidRPr="008156F0" w:rsidRDefault="00C56EB5" w:rsidP="008156F0">
      <w:pPr>
        <w:spacing w:after="5" w:line="256" w:lineRule="auto"/>
        <w:ind w:left="212" w:right="86" w:hanging="227"/>
        <w:rPr>
          <w:sz w:val="28"/>
          <w:szCs w:val="28"/>
        </w:rPr>
      </w:pPr>
      <w:r w:rsidRPr="008156F0">
        <w:rPr>
          <w:b/>
          <w:sz w:val="28"/>
          <w:szCs w:val="28"/>
        </w:rPr>
        <w:t>Задачи:</w:t>
      </w:r>
      <w:r w:rsidRPr="008156F0">
        <w:rPr>
          <w:sz w:val="28"/>
          <w:szCs w:val="28"/>
        </w:rPr>
        <w:t xml:space="preserve"> ознакомиться (на уровне представления) с понятием </w:t>
      </w:r>
      <w:r w:rsidRPr="008156F0">
        <w:rPr>
          <w:i/>
          <w:sz w:val="28"/>
          <w:szCs w:val="28"/>
        </w:rPr>
        <w:t>диалог</w:t>
      </w:r>
      <w:r w:rsidRPr="008156F0">
        <w:rPr>
          <w:sz w:val="28"/>
          <w:szCs w:val="28"/>
        </w:rPr>
        <w:t>; развивать умение находить в тексте предложения для ответа на вопрос; учить анализировать нравственный смысл текста; создать условия для высказывания своего отношения к прочитанному; формировать умение строить взаимоотношения с окружающими, избегая конфликтных ситуаций.</w:t>
      </w:r>
    </w:p>
    <w:p w:rsidR="008156F0" w:rsidRDefault="00C56EB5" w:rsidP="008156F0">
      <w:pPr>
        <w:spacing w:after="29" w:line="256" w:lineRule="auto"/>
        <w:ind w:left="212" w:right="86" w:hanging="227"/>
        <w:rPr>
          <w:sz w:val="28"/>
          <w:szCs w:val="28"/>
        </w:rPr>
      </w:pPr>
      <w:r w:rsidRPr="008156F0">
        <w:rPr>
          <w:b/>
          <w:sz w:val="28"/>
          <w:szCs w:val="28"/>
        </w:rPr>
        <w:t>Учебно-методическое обеспечение:</w:t>
      </w:r>
      <w:r w:rsidRPr="008156F0">
        <w:rPr>
          <w:sz w:val="28"/>
          <w:szCs w:val="28"/>
        </w:rPr>
        <w:t xml:space="preserve"> букварь, предметные картинки; наборное полотно, слоговая таблица, плакат «Алфавит»; книга «Путешест</w:t>
      </w:r>
      <w:r w:rsidR="008156F0">
        <w:rPr>
          <w:sz w:val="28"/>
          <w:szCs w:val="28"/>
        </w:rPr>
        <w:t>вия Гулливера» Дж. Свифта [36].</w:t>
      </w:r>
    </w:p>
    <w:p w:rsidR="008374E3" w:rsidRPr="008156F0" w:rsidRDefault="00C56EB5" w:rsidP="008156F0">
      <w:pPr>
        <w:spacing w:after="29" w:line="256" w:lineRule="auto"/>
        <w:ind w:left="212" w:right="86" w:hanging="227"/>
        <w:jc w:val="center"/>
        <w:rPr>
          <w:sz w:val="28"/>
          <w:szCs w:val="28"/>
        </w:rPr>
      </w:pPr>
      <w:r w:rsidRPr="008156F0">
        <w:rPr>
          <w:b/>
          <w:sz w:val="28"/>
          <w:szCs w:val="28"/>
        </w:rPr>
        <w:t>Ход урока</w:t>
      </w:r>
    </w:p>
    <w:p w:rsidR="008374E3" w:rsidRPr="008156F0" w:rsidRDefault="00C56EB5" w:rsidP="008156F0">
      <w:pPr>
        <w:numPr>
          <w:ilvl w:val="0"/>
          <w:numId w:val="1"/>
        </w:numPr>
        <w:spacing w:after="58" w:line="259" w:lineRule="auto"/>
        <w:ind w:right="86" w:hanging="268"/>
        <w:rPr>
          <w:sz w:val="28"/>
          <w:szCs w:val="28"/>
        </w:rPr>
      </w:pPr>
      <w:r w:rsidRPr="008156F0">
        <w:rPr>
          <w:b/>
          <w:sz w:val="28"/>
          <w:szCs w:val="28"/>
        </w:rPr>
        <w:t>Организационный момент</w:t>
      </w:r>
    </w:p>
    <w:p w:rsidR="008374E3" w:rsidRPr="008156F0" w:rsidRDefault="00C56EB5" w:rsidP="008156F0">
      <w:pPr>
        <w:numPr>
          <w:ilvl w:val="0"/>
          <w:numId w:val="1"/>
        </w:numPr>
        <w:spacing w:after="1" w:line="259" w:lineRule="auto"/>
        <w:ind w:right="86" w:hanging="268"/>
        <w:rPr>
          <w:sz w:val="28"/>
          <w:szCs w:val="28"/>
        </w:rPr>
      </w:pPr>
      <w:r w:rsidRPr="008156F0">
        <w:rPr>
          <w:b/>
          <w:sz w:val="28"/>
          <w:szCs w:val="28"/>
        </w:rPr>
        <w:t>Актуализация знаний</w:t>
      </w:r>
    </w:p>
    <w:p w:rsidR="008374E3" w:rsidRPr="008156F0" w:rsidRDefault="00C56EB5" w:rsidP="008156F0">
      <w:pPr>
        <w:numPr>
          <w:ilvl w:val="0"/>
          <w:numId w:val="2"/>
        </w:numPr>
        <w:spacing w:after="5" w:line="256" w:lineRule="auto"/>
        <w:ind w:right="86"/>
        <w:rPr>
          <w:sz w:val="28"/>
          <w:szCs w:val="28"/>
        </w:rPr>
      </w:pPr>
      <w:r w:rsidRPr="008156F0">
        <w:rPr>
          <w:sz w:val="28"/>
          <w:szCs w:val="28"/>
        </w:rPr>
        <w:t>Участие в диалоге об отношениях со сверстниками. Подготовка ответов на вопросы.</w:t>
      </w:r>
    </w:p>
    <w:p w:rsidR="008374E3" w:rsidRPr="008156F0" w:rsidRDefault="00C56EB5" w:rsidP="008156F0">
      <w:pPr>
        <w:ind w:right="86"/>
        <w:rPr>
          <w:sz w:val="28"/>
          <w:szCs w:val="28"/>
        </w:rPr>
      </w:pPr>
      <w:r w:rsidRPr="008156F0">
        <w:rPr>
          <w:sz w:val="28"/>
          <w:szCs w:val="28"/>
        </w:rPr>
        <w:t xml:space="preserve">— Есть ли у вас друзья? Почему этих ребят вы считаете своими друзьями? </w:t>
      </w:r>
      <w:proofErr w:type="gramStart"/>
      <w:r w:rsidRPr="008156F0">
        <w:rPr>
          <w:sz w:val="28"/>
          <w:szCs w:val="28"/>
        </w:rPr>
        <w:t>Случалось</w:t>
      </w:r>
      <w:proofErr w:type="gramEnd"/>
      <w:r w:rsidRPr="008156F0">
        <w:rPr>
          <w:sz w:val="28"/>
          <w:szCs w:val="28"/>
        </w:rPr>
        <w:t xml:space="preserve"> ли ссориться с ними? Когда это было? При каких обстоятельствах? По какому поводу? Можно ли было избежать споров? Как после ссоры вы мирились?</w:t>
      </w:r>
    </w:p>
    <w:p w:rsidR="008374E3" w:rsidRPr="008156F0" w:rsidRDefault="00C56EB5" w:rsidP="008156F0">
      <w:pPr>
        <w:numPr>
          <w:ilvl w:val="0"/>
          <w:numId w:val="2"/>
        </w:numPr>
        <w:spacing w:after="5" w:line="256" w:lineRule="auto"/>
        <w:ind w:right="86"/>
        <w:rPr>
          <w:sz w:val="28"/>
          <w:szCs w:val="28"/>
        </w:rPr>
      </w:pPr>
      <w:r w:rsidRPr="008156F0">
        <w:rPr>
          <w:sz w:val="28"/>
          <w:szCs w:val="28"/>
        </w:rPr>
        <w:t xml:space="preserve">Чтение слов, размещенных на классной доске: </w:t>
      </w:r>
      <w:r w:rsidRPr="008156F0">
        <w:rPr>
          <w:i/>
          <w:sz w:val="28"/>
          <w:szCs w:val="28"/>
        </w:rPr>
        <w:t>ссора</w:t>
      </w:r>
      <w:r w:rsidRPr="008156F0">
        <w:rPr>
          <w:sz w:val="28"/>
          <w:szCs w:val="28"/>
        </w:rPr>
        <w:t xml:space="preserve">, </w:t>
      </w:r>
      <w:r w:rsidRPr="008156F0">
        <w:rPr>
          <w:i/>
          <w:sz w:val="28"/>
          <w:szCs w:val="28"/>
        </w:rPr>
        <w:t>дружба</w:t>
      </w:r>
      <w:r w:rsidRPr="008156F0">
        <w:rPr>
          <w:sz w:val="28"/>
          <w:szCs w:val="28"/>
        </w:rPr>
        <w:t xml:space="preserve">, </w:t>
      </w:r>
      <w:r w:rsidRPr="008156F0">
        <w:rPr>
          <w:i/>
          <w:sz w:val="28"/>
          <w:szCs w:val="28"/>
        </w:rPr>
        <w:t>друг</w:t>
      </w:r>
      <w:r w:rsidRPr="008156F0">
        <w:rPr>
          <w:sz w:val="28"/>
          <w:szCs w:val="28"/>
        </w:rPr>
        <w:t xml:space="preserve">, </w:t>
      </w:r>
      <w:r w:rsidRPr="008156F0">
        <w:rPr>
          <w:i/>
          <w:sz w:val="28"/>
          <w:szCs w:val="28"/>
        </w:rPr>
        <w:t>компромисс</w:t>
      </w:r>
      <w:r w:rsidRPr="008156F0">
        <w:rPr>
          <w:sz w:val="28"/>
          <w:szCs w:val="28"/>
        </w:rPr>
        <w:t>; лексическая работа с ними.</w:t>
      </w:r>
    </w:p>
    <w:p w:rsidR="008374E3" w:rsidRPr="008156F0" w:rsidRDefault="00C56EB5" w:rsidP="008156F0">
      <w:pPr>
        <w:ind w:left="227" w:right="86"/>
        <w:rPr>
          <w:sz w:val="28"/>
          <w:szCs w:val="28"/>
        </w:rPr>
      </w:pPr>
      <w:r w:rsidRPr="008156F0">
        <w:rPr>
          <w:i/>
          <w:sz w:val="28"/>
          <w:szCs w:val="28"/>
        </w:rPr>
        <w:t>Дружба</w:t>
      </w:r>
      <w:r w:rsidRPr="008156F0">
        <w:rPr>
          <w:sz w:val="28"/>
          <w:szCs w:val="28"/>
        </w:rPr>
        <w:t xml:space="preserve"> — близкие отношения, основанные на взаимном доверии, привязанности, общности интересов.</w:t>
      </w:r>
    </w:p>
    <w:p w:rsidR="008374E3" w:rsidRPr="008156F0" w:rsidRDefault="00C56EB5" w:rsidP="008156F0">
      <w:pPr>
        <w:ind w:left="382" w:right="86" w:firstLine="0"/>
        <w:rPr>
          <w:sz w:val="28"/>
          <w:szCs w:val="28"/>
        </w:rPr>
      </w:pPr>
      <w:r w:rsidRPr="008156F0">
        <w:rPr>
          <w:i/>
          <w:sz w:val="28"/>
          <w:szCs w:val="28"/>
        </w:rPr>
        <w:t xml:space="preserve">Друг </w:t>
      </w:r>
      <w:r w:rsidRPr="008156F0">
        <w:rPr>
          <w:sz w:val="28"/>
          <w:szCs w:val="28"/>
        </w:rPr>
        <w:t>— тот, кто связан с кем-то дружбой.</w:t>
      </w:r>
    </w:p>
    <w:p w:rsidR="008374E3" w:rsidRPr="008156F0" w:rsidRDefault="00C56EB5" w:rsidP="008156F0">
      <w:pPr>
        <w:ind w:left="382" w:right="86" w:firstLine="0"/>
        <w:rPr>
          <w:sz w:val="28"/>
          <w:szCs w:val="28"/>
        </w:rPr>
      </w:pPr>
      <w:r w:rsidRPr="008156F0">
        <w:rPr>
          <w:i/>
          <w:sz w:val="28"/>
          <w:szCs w:val="28"/>
        </w:rPr>
        <w:t xml:space="preserve">Ссора </w:t>
      </w:r>
      <w:r w:rsidRPr="008156F0">
        <w:rPr>
          <w:sz w:val="28"/>
          <w:szCs w:val="28"/>
        </w:rPr>
        <w:t>— состояние взаимной вражды, размолвки.</w:t>
      </w:r>
    </w:p>
    <w:p w:rsidR="008374E3" w:rsidRPr="008156F0" w:rsidRDefault="00C56EB5" w:rsidP="008156F0">
      <w:pPr>
        <w:ind w:left="382" w:right="86" w:firstLine="0"/>
        <w:rPr>
          <w:sz w:val="28"/>
          <w:szCs w:val="28"/>
        </w:rPr>
      </w:pPr>
      <w:r w:rsidRPr="008156F0">
        <w:rPr>
          <w:i/>
          <w:sz w:val="28"/>
          <w:szCs w:val="28"/>
        </w:rPr>
        <w:t xml:space="preserve">Компромисс </w:t>
      </w:r>
      <w:r w:rsidRPr="008156F0">
        <w:rPr>
          <w:sz w:val="28"/>
          <w:szCs w:val="28"/>
        </w:rPr>
        <w:t>— соглашение на основе взаимных уступок.</w:t>
      </w:r>
    </w:p>
    <w:p w:rsidR="008374E3" w:rsidRPr="008156F0" w:rsidRDefault="00C56EB5" w:rsidP="008156F0">
      <w:pPr>
        <w:ind w:right="86"/>
        <w:rPr>
          <w:sz w:val="28"/>
          <w:szCs w:val="28"/>
        </w:rPr>
      </w:pPr>
      <w:r w:rsidRPr="008156F0">
        <w:rPr>
          <w:sz w:val="28"/>
          <w:szCs w:val="28"/>
        </w:rPr>
        <w:t xml:space="preserve">— Какие похожие по смыслу слова можно подобрать к слову </w:t>
      </w:r>
      <w:r w:rsidRPr="008156F0">
        <w:rPr>
          <w:i/>
          <w:sz w:val="28"/>
          <w:szCs w:val="28"/>
        </w:rPr>
        <w:t>друг</w:t>
      </w:r>
      <w:r w:rsidRPr="008156F0">
        <w:rPr>
          <w:sz w:val="28"/>
          <w:szCs w:val="28"/>
        </w:rPr>
        <w:t>? (</w:t>
      </w:r>
      <w:r w:rsidRPr="008156F0">
        <w:rPr>
          <w:i/>
          <w:sz w:val="28"/>
          <w:szCs w:val="28"/>
        </w:rPr>
        <w:t>Товарищ</w:t>
      </w:r>
      <w:r w:rsidRPr="008156F0">
        <w:rPr>
          <w:sz w:val="28"/>
          <w:szCs w:val="28"/>
        </w:rPr>
        <w:t>.) Какие буквы в словах обозначают гласные звуки? Назовите. Какая из букв показывает, что перед ней буква, обозначающая мягкий согласный звук? (</w:t>
      </w:r>
      <w:r w:rsidRPr="008156F0">
        <w:rPr>
          <w:i/>
          <w:sz w:val="28"/>
          <w:szCs w:val="28"/>
        </w:rPr>
        <w:t>И.</w:t>
      </w:r>
      <w:r w:rsidRPr="008156F0">
        <w:rPr>
          <w:sz w:val="28"/>
          <w:szCs w:val="28"/>
        </w:rPr>
        <w:t>)</w:t>
      </w:r>
    </w:p>
    <w:p w:rsidR="008374E3" w:rsidRPr="008156F0" w:rsidRDefault="00C56EB5" w:rsidP="008156F0">
      <w:pPr>
        <w:numPr>
          <w:ilvl w:val="0"/>
          <w:numId w:val="2"/>
        </w:numPr>
        <w:spacing w:after="32" w:line="256" w:lineRule="auto"/>
        <w:ind w:right="86"/>
        <w:rPr>
          <w:sz w:val="28"/>
          <w:szCs w:val="28"/>
        </w:rPr>
      </w:pPr>
      <w:r w:rsidRPr="008156F0">
        <w:rPr>
          <w:sz w:val="28"/>
          <w:szCs w:val="28"/>
        </w:rPr>
        <w:t>Размышление над тем, что будет обсуждаться на уроке, какая задача решаться.</w:t>
      </w:r>
    </w:p>
    <w:p w:rsidR="008374E3" w:rsidRPr="008156F0" w:rsidRDefault="00C56EB5" w:rsidP="008156F0">
      <w:pPr>
        <w:numPr>
          <w:ilvl w:val="0"/>
          <w:numId w:val="3"/>
        </w:numPr>
        <w:spacing w:after="30" w:line="259" w:lineRule="auto"/>
        <w:ind w:right="86" w:hanging="347"/>
        <w:rPr>
          <w:sz w:val="28"/>
          <w:szCs w:val="28"/>
        </w:rPr>
      </w:pPr>
      <w:r w:rsidRPr="008156F0">
        <w:rPr>
          <w:b/>
          <w:sz w:val="28"/>
          <w:szCs w:val="28"/>
        </w:rPr>
        <w:t>Сообщение темы и цели урока</w:t>
      </w:r>
    </w:p>
    <w:p w:rsidR="008374E3" w:rsidRPr="008156F0" w:rsidRDefault="00C56EB5" w:rsidP="008156F0">
      <w:pPr>
        <w:numPr>
          <w:ilvl w:val="0"/>
          <w:numId w:val="3"/>
        </w:numPr>
        <w:spacing w:after="1" w:line="259" w:lineRule="auto"/>
        <w:ind w:right="86" w:hanging="347"/>
        <w:rPr>
          <w:sz w:val="28"/>
          <w:szCs w:val="28"/>
        </w:rPr>
      </w:pPr>
      <w:r w:rsidRPr="008156F0">
        <w:rPr>
          <w:b/>
          <w:sz w:val="28"/>
          <w:szCs w:val="28"/>
        </w:rPr>
        <w:t>Изучение темы урока</w:t>
      </w:r>
    </w:p>
    <w:p w:rsidR="008374E3" w:rsidRPr="008156F0" w:rsidRDefault="00C56EB5" w:rsidP="008156F0">
      <w:pPr>
        <w:spacing w:after="5" w:line="256" w:lineRule="auto"/>
        <w:ind w:left="-15" w:right="86"/>
        <w:rPr>
          <w:sz w:val="28"/>
          <w:szCs w:val="28"/>
        </w:rPr>
      </w:pPr>
      <w:r w:rsidRPr="008156F0">
        <w:rPr>
          <w:sz w:val="28"/>
          <w:szCs w:val="28"/>
        </w:rPr>
        <w:t>1. Чтение пословиц, размещенных на рисунках свитков в букваре (с. 168–169), лексическая работа с ними.</w:t>
      </w:r>
    </w:p>
    <w:p w:rsidR="008374E3" w:rsidRPr="008156F0" w:rsidRDefault="00C56EB5" w:rsidP="008156F0">
      <w:pPr>
        <w:numPr>
          <w:ilvl w:val="0"/>
          <w:numId w:val="4"/>
        </w:numPr>
        <w:spacing w:after="104"/>
        <w:ind w:right="86" w:hanging="170"/>
        <w:rPr>
          <w:sz w:val="28"/>
          <w:szCs w:val="28"/>
        </w:rPr>
      </w:pPr>
      <w:r w:rsidRPr="008156F0">
        <w:rPr>
          <w:sz w:val="28"/>
          <w:szCs w:val="28"/>
        </w:rPr>
        <w:t xml:space="preserve">Пояснение учителя, что слово </w:t>
      </w:r>
      <w:r w:rsidR="00492F77">
        <w:rPr>
          <w:i/>
          <w:sz w:val="28"/>
          <w:szCs w:val="28"/>
        </w:rPr>
        <w:t>красна</w:t>
      </w:r>
      <w:r w:rsidRPr="008156F0">
        <w:rPr>
          <w:sz w:val="28"/>
          <w:szCs w:val="28"/>
        </w:rPr>
        <w:t xml:space="preserve"> (</w:t>
      </w:r>
      <w:r w:rsidRPr="008156F0">
        <w:rPr>
          <w:i/>
          <w:sz w:val="28"/>
          <w:szCs w:val="28"/>
        </w:rPr>
        <w:t>красный</w:t>
      </w:r>
      <w:r w:rsidRPr="008156F0">
        <w:rPr>
          <w:sz w:val="28"/>
          <w:szCs w:val="28"/>
        </w:rPr>
        <w:t>) раньше употреблялось для обозначения красивых, прекрасных или лучших предметов (</w:t>
      </w:r>
      <w:r w:rsidR="00492F77">
        <w:rPr>
          <w:i/>
          <w:sz w:val="28"/>
          <w:szCs w:val="28"/>
        </w:rPr>
        <w:t>красна</w:t>
      </w:r>
      <w:r w:rsidRPr="008156F0">
        <w:rPr>
          <w:i/>
          <w:sz w:val="28"/>
          <w:szCs w:val="28"/>
        </w:rPr>
        <w:t xml:space="preserve"> изба углами</w:t>
      </w:r>
      <w:r w:rsidRPr="008156F0">
        <w:rPr>
          <w:sz w:val="28"/>
          <w:szCs w:val="28"/>
        </w:rPr>
        <w:t xml:space="preserve">, </w:t>
      </w:r>
      <w:r w:rsidRPr="008156F0">
        <w:rPr>
          <w:i/>
          <w:sz w:val="28"/>
          <w:szCs w:val="28"/>
        </w:rPr>
        <w:t>красна</w:t>
      </w:r>
      <w:r w:rsidR="00492F77">
        <w:rPr>
          <w:i/>
          <w:sz w:val="28"/>
          <w:szCs w:val="28"/>
        </w:rPr>
        <w:t>я де</w:t>
      </w:r>
      <w:r w:rsidRPr="008156F0">
        <w:rPr>
          <w:i/>
          <w:sz w:val="28"/>
          <w:szCs w:val="28"/>
        </w:rPr>
        <w:t>вица</w:t>
      </w:r>
      <w:r w:rsidRPr="008156F0">
        <w:rPr>
          <w:sz w:val="28"/>
          <w:szCs w:val="28"/>
        </w:rPr>
        <w:t>)</w:t>
      </w:r>
      <w:r w:rsidRPr="008156F0">
        <w:rPr>
          <w:i/>
          <w:sz w:val="28"/>
          <w:szCs w:val="28"/>
        </w:rPr>
        <w:t>.</w:t>
      </w:r>
    </w:p>
    <w:p w:rsidR="008374E3" w:rsidRPr="008156F0" w:rsidRDefault="00C56EB5" w:rsidP="008156F0">
      <w:pPr>
        <w:ind w:left="552" w:right="86" w:firstLine="0"/>
        <w:rPr>
          <w:sz w:val="28"/>
          <w:szCs w:val="28"/>
        </w:rPr>
      </w:pPr>
      <w:r w:rsidRPr="008156F0">
        <w:rPr>
          <w:sz w:val="28"/>
          <w:szCs w:val="28"/>
        </w:rPr>
        <w:t>Называние первых букв, с которых начинаются пословицы; определение, какие звуки они обозначают, где располагаются буквы в алфавите.</w:t>
      </w:r>
    </w:p>
    <w:p w:rsidR="008374E3" w:rsidRPr="008156F0" w:rsidRDefault="00C56EB5" w:rsidP="008156F0">
      <w:pPr>
        <w:spacing w:after="5" w:line="256" w:lineRule="auto"/>
        <w:ind w:left="170" w:right="86"/>
        <w:rPr>
          <w:sz w:val="28"/>
          <w:szCs w:val="28"/>
        </w:rPr>
      </w:pPr>
      <w:r w:rsidRPr="008156F0">
        <w:rPr>
          <w:sz w:val="28"/>
          <w:szCs w:val="28"/>
        </w:rPr>
        <w:t>2. Работа с текстом «Великаны или лилипуты?» Л. Каминского в букваре (с. 168).</w:t>
      </w:r>
    </w:p>
    <w:p w:rsidR="008374E3" w:rsidRPr="008156F0" w:rsidRDefault="00C56EB5" w:rsidP="008156F0">
      <w:pPr>
        <w:numPr>
          <w:ilvl w:val="0"/>
          <w:numId w:val="5"/>
        </w:numPr>
        <w:ind w:right="86" w:hanging="170"/>
        <w:rPr>
          <w:sz w:val="28"/>
          <w:szCs w:val="28"/>
        </w:rPr>
      </w:pPr>
      <w:r w:rsidRPr="008156F0">
        <w:rPr>
          <w:sz w:val="28"/>
          <w:szCs w:val="28"/>
        </w:rPr>
        <w:t xml:space="preserve">Чтение названия текста, уточнение знаний о лексическом значении слов </w:t>
      </w:r>
      <w:r w:rsidRPr="008156F0">
        <w:rPr>
          <w:i/>
          <w:sz w:val="28"/>
          <w:szCs w:val="28"/>
        </w:rPr>
        <w:t>великан</w:t>
      </w:r>
      <w:r w:rsidRPr="008156F0">
        <w:rPr>
          <w:sz w:val="28"/>
          <w:szCs w:val="28"/>
        </w:rPr>
        <w:t xml:space="preserve"> и </w:t>
      </w:r>
      <w:r w:rsidRPr="008156F0">
        <w:rPr>
          <w:i/>
          <w:sz w:val="28"/>
          <w:szCs w:val="28"/>
        </w:rPr>
        <w:t>лилипут</w:t>
      </w:r>
      <w:r w:rsidRPr="008156F0">
        <w:rPr>
          <w:sz w:val="28"/>
          <w:szCs w:val="28"/>
        </w:rPr>
        <w:t>.</w:t>
      </w:r>
    </w:p>
    <w:p w:rsidR="008374E3" w:rsidRPr="008156F0" w:rsidRDefault="00C56EB5" w:rsidP="008156F0">
      <w:pPr>
        <w:ind w:left="382" w:right="86"/>
        <w:rPr>
          <w:sz w:val="28"/>
          <w:szCs w:val="28"/>
        </w:rPr>
      </w:pPr>
      <w:r w:rsidRPr="008156F0">
        <w:rPr>
          <w:i/>
          <w:sz w:val="28"/>
          <w:szCs w:val="28"/>
        </w:rPr>
        <w:t>Великан</w:t>
      </w:r>
      <w:r w:rsidRPr="008156F0">
        <w:rPr>
          <w:sz w:val="28"/>
          <w:szCs w:val="28"/>
        </w:rPr>
        <w:t xml:space="preserve"> — так говорят о человеке очень большого роста, обладающем большой физической силой.</w:t>
      </w:r>
    </w:p>
    <w:p w:rsidR="008374E3" w:rsidRPr="008156F0" w:rsidRDefault="00C56EB5" w:rsidP="008156F0">
      <w:pPr>
        <w:ind w:left="624" w:right="86" w:firstLine="0"/>
        <w:rPr>
          <w:sz w:val="28"/>
          <w:szCs w:val="28"/>
        </w:rPr>
      </w:pPr>
      <w:r w:rsidRPr="008156F0">
        <w:rPr>
          <w:i/>
          <w:sz w:val="28"/>
          <w:szCs w:val="28"/>
        </w:rPr>
        <w:t>Лилипут</w:t>
      </w:r>
      <w:r w:rsidRPr="008156F0">
        <w:rPr>
          <w:sz w:val="28"/>
          <w:szCs w:val="28"/>
        </w:rPr>
        <w:t xml:space="preserve"> — человек ненормально маленького роста; карлик.</w:t>
      </w:r>
    </w:p>
    <w:p w:rsidR="008156F0" w:rsidRPr="008156F0" w:rsidRDefault="00C56EB5" w:rsidP="008156F0">
      <w:pPr>
        <w:numPr>
          <w:ilvl w:val="0"/>
          <w:numId w:val="5"/>
        </w:numPr>
        <w:spacing w:after="52"/>
        <w:ind w:right="86" w:hanging="170"/>
        <w:rPr>
          <w:sz w:val="28"/>
          <w:szCs w:val="28"/>
        </w:rPr>
      </w:pPr>
      <w:r w:rsidRPr="008156F0">
        <w:rPr>
          <w:sz w:val="28"/>
          <w:szCs w:val="28"/>
        </w:rPr>
        <w:t xml:space="preserve">Подбор слов-синонимов к словам </w:t>
      </w:r>
      <w:r w:rsidRPr="008156F0">
        <w:rPr>
          <w:i/>
          <w:sz w:val="28"/>
          <w:szCs w:val="28"/>
        </w:rPr>
        <w:t xml:space="preserve">великан </w:t>
      </w:r>
      <w:r w:rsidRPr="008156F0">
        <w:rPr>
          <w:sz w:val="28"/>
          <w:szCs w:val="28"/>
        </w:rPr>
        <w:t xml:space="preserve">и </w:t>
      </w:r>
      <w:r w:rsidRPr="008156F0">
        <w:rPr>
          <w:i/>
          <w:sz w:val="28"/>
          <w:szCs w:val="28"/>
        </w:rPr>
        <w:t xml:space="preserve">лилипут. </w:t>
      </w:r>
    </w:p>
    <w:p w:rsidR="008374E3" w:rsidRPr="008156F0" w:rsidRDefault="00C56EB5" w:rsidP="008156F0">
      <w:pPr>
        <w:numPr>
          <w:ilvl w:val="0"/>
          <w:numId w:val="5"/>
        </w:numPr>
        <w:spacing w:after="52"/>
        <w:ind w:right="86" w:hanging="170"/>
        <w:rPr>
          <w:sz w:val="28"/>
          <w:szCs w:val="28"/>
        </w:rPr>
      </w:pPr>
      <w:r w:rsidRPr="008156F0">
        <w:rPr>
          <w:b/>
          <w:sz w:val="28"/>
          <w:szCs w:val="28"/>
        </w:rPr>
        <w:t>Физкультминутка</w:t>
      </w:r>
    </w:p>
    <w:p w:rsidR="008374E3" w:rsidRPr="008156F0" w:rsidRDefault="00C56EB5" w:rsidP="008156F0">
      <w:pPr>
        <w:numPr>
          <w:ilvl w:val="0"/>
          <w:numId w:val="5"/>
        </w:numPr>
        <w:ind w:right="86" w:hanging="170"/>
        <w:rPr>
          <w:sz w:val="28"/>
          <w:szCs w:val="28"/>
        </w:rPr>
      </w:pPr>
      <w:r w:rsidRPr="008156F0">
        <w:rPr>
          <w:sz w:val="28"/>
          <w:szCs w:val="28"/>
        </w:rPr>
        <w:t>Чтение текста учителем, проверка первичного восприятия.</w:t>
      </w:r>
    </w:p>
    <w:p w:rsidR="008374E3" w:rsidRPr="008156F0" w:rsidRDefault="00C56EB5" w:rsidP="008156F0">
      <w:pPr>
        <w:ind w:left="170" w:right="86"/>
        <w:rPr>
          <w:sz w:val="28"/>
          <w:szCs w:val="28"/>
        </w:rPr>
      </w:pPr>
      <w:r w:rsidRPr="008156F0">
        <w:rPr>
          <w:sz w:val="28"/>
          <w:szCs w:val="28"/>
        </w:rPr>
        <w:t>— Назовите главных героев текста. Чем они занимались? О ком сочиняли сказку отец и сын? Вы когда-нибудь пробовали сочинять сказку? Как это было? — Что особенного заметили в тексте?</w:t>
      </w:r>
    </w:p>
    <w:p w:rsidR="008374E3" w:rsidRPr="008156F0" w:rsidRDefault="00C56EB5" w:rsidP="008156F0">
      <w:pPr>
        <w:ind w:left="170" w:right="86"/>
        <w:rPr>
          <w:sz w:val="28"/>
          <w:szCs w:val="28"/>
        </w:rPr>
      </w:pPr>
      <w:r w:rsidRPr="008156F0">
        <w:rPr>
          <w:sz w:val="28"/>
          <w:szCs w:val="28"/>
        </w:rPr>
        <w:t xml:space="preserve">Обращается внимание, что в тексте представлен разговор между двумя людьми, отцом и сыном, т. е. </w:t>
      </w:r>
      <w:r w:rsidRPr="008156F0">
        <w:rPr>
          <w:i/>
          <w:sz w:val="28"/>
          <w:szCs w:val="28"/>
        </w:rPr>
        <w:t>диалог</w:t>
      </w:r>
      <w:r w:rsidRPr="008156F0">
        <w:rPr>
          <w:sz w:val="28"/>
          <w:szCs w:val="28"/>
        </w:rPr>
        <w:t xml:space="preserve">. (Слово </w:t>
      </w:r>
      <w:r w:rsidRPr="008156F0">
        <w:rPr>
          <w:i/>
          <w:sz w:val="28"/>
          <w:szCs w:val="28"/>
        </w:rPr>
        <w:t>диалог</w:t>
      </w:r>
      <w:r w:rsidRPr="008156F0">
        <w:rPr>
          <w:sz w:val="28"/>
          <w:szCs w:val="28"/>
        </w:rPr>
        <w:t xml:space="preserve"> учащиеся повторяют хором.) Одни предложения — это слова, которые произносит отец, а другие предложения — это слова, которые произносит сын.</w:t>
      </w:r>
    </w:p>
    <w:p w:rsidR="008374E3" w:rsidRPr="008156F0" w:rsidRDefault="00C56EB5" w:rsidP="008156F0">
      <w:pPr>
        <w:numPr>
          <w:ilvl w:val="0"/>
          <w:numId w:val="5"/>
        </w:numPr>
        <w:ind w:right="86" w:hanging="170"/>
        <w:rPr>
          <w:sz w:val="28"/>
          <w:szCs w:val="28"/>
        </w:rPr>
      </w:pPr>
      <w:r w:rsidRPr="008156F0">
        <w:rPr>
          <w:sz w:val="28"/>
          <w:szCs w:val="28"/>
        </w:rPr>
        <w:t>Чтение текста учащимися по частям.</w:t>
      </w:r>
    </w:p>
    <w:p w:rsidR="008374E3" w:rsidRPr="008156F0" w:rsidRDefault="00C56EB5" w:rsidP="008156F0">
      <w:pPr>
        <w:numPr>
          <w:ilvl w:val="0"/>
          <w:numId w:val="5"/>
        </w:numPr>
        <w:ind w:right="86" w:hanging="170"/>
        <w:rPr>
          <w:sz w:val="28"/>
          <w:szCs w:val="28"/>
        </w:rPr>
      </w:pPr>
      <w:r w:rsidRPr="008156F0">
        <w:rPr>
          <w:sz w:val="28"/>
          <w:szCs w:val="28"/>
        </w:rPr>
        <w:t>Анализ текста по вопросам.</w:t>
      </w:r>
    </w:p>
    <w:p w:rsidR="008374E3" w:rsidRPr="008156F0" w:rsidRDefault="00C56EB5" w:rsidP="008156F0">
      <w:pPr>
        <w:ind w:left="170" w:right="86"/>
        <w:rPr>
          <w:sz w:val="28"/>
          <w:szCs w:val="28"/>
        </w:rPr>
      </w:pPr>
      <w:r w:rsidRPr="008156F0">
        <w:rPr>
          <w:sz w:val="28"/>
          <w:szCs w:val="28"/>
        </w:rPr>
        <w:t>— О ком хотел сочинить сказку мальчик? О ком — отец? Получилось ли им договориться? На что пошли Петя и папа? Прочитаем, как об этом сказано в тексте.</w:t>
      </w:r>
    </w:p>
    <w:p w:rsidR="008374E3" w:rsidRPr="008156F0" w:rsidRDefault="00C56EB5" w:rsidP="008156F0">
      <w:pPr>
        <w:spacing w:after="54"/>
        <w:ind w:left="170" w:right="86"/>
        <w:rPr>
          <w:sz w:val="28"/>
          <w:szCs w:val="28"/>
        </w:rPr>
      </w:pPr>
      <w:r w:rsidRPr="008156F0">
        <w:rPr>
          <w:sz w:val="28"/>
          <w:szCs w:val="28"/>
        </w:rPr>
        <w:t xml:space="preserve">— Кто такие </w:t>
      </w:r>
      <w:proofErr w:type="spellStart"/>
      <w:r w:rsidRPr="008156F0">
        <w:rPr>
          <w:sz w:val="28"/>
          <w:szCs w:val="28"/>
        </w:rPr>
        <w:t>велипуты</w:t>
      </w:r>
      <w:proofErr w:type="spellEnd"/>
      <w:r w:rsidRPr="008156F0">
        <w:rPr>
          <w:sz w:val="28"/>
          <w:szCs w:val="28"/>
        </w:rPr>
        <w:t xml:space="preserve">, </w:t>
      </w:r>
      <w:proofErr w:type="spellStart"/>
      <w:r w:rsidRPr="008156F0">
        <w:rPr>
          <w:sz w:val="28"/>
          <w:szCs w:val="28"/>
        </w:rPr>
        <w:t>лиликаны</w:t>
      </w:r>
      <w:proofErr w:type="spellEnd"/>
      <w:r w:rsidRPr="008156F0">
        <w:rPr>
          <w:sz w:val="28"/>
          <w:szCs w:val="28"/>
        </w:rPr>
        <w:t xml:space="preserve">? Кто предложил пойти на компромисс? Кто придумал компромисс? Какой? Какие взаимоотношения были между отцом и сыном? </w:t>
      </w:r>
      <w:r w:rsidRPr="008156F0">
        <w:rPr>
          <w:b/>
          <w:sz w:val="28"/>
          <w:szCs w:val="28"/>
        </w:rPr>
        <w:t>Физкультминутка</w:t>
      </w:r>
    </w:p>
    <w:p w:rsidR="008374E3" w:rsidRPr="008156F0" w:rsidRDefault="00C56EB5" w:rsidP="008156F0">
      <w:pPr>
        <w:ind w:left="170" w:right="86"/>
        <w:rPr>
          <w:sz w:val="28"/>
          <w:szCs w:val="28"/>
        </w:rPr>
      </w:pPr>
      <w:r w:rsidRPr="008156F0">
        <w:rPr>
          <w:sz w:val="28"/>
          <w:szCs w:val="28"/>
        </w:rPr>
        <w:t xml:space="preserve">Проводится в виде </w:t>
      </w:r>
      <w:r w:rsidRPr="008156F0">
        <w:rPr>
          <w:b/>
          <w:sz w:val="28"/>
          <w:szCs w:val="28"/>
        </w:rPr>
        <w:t>игры «Великаны и лилипуты»</w:t>
      </w:r>
      <w:r w:rsidRPr="008156F0">
        <w:rPr>
          <w:sz w:val="28"/>
          <w:szCs w:val="28"/>
        </w:rPr>
        <w:t xml:space="preserve">. Все учащиеся становятся в круг. Учитель объясняет: как только он </w:t>
      </w:r>
      <w:proofErr w:type="gramStart"/>
      <w:r w:rsidRPr="008156F0">
        <w:rPr>
          <w:sz w:val="28"/>
          <w:szCs w:val="28"/>
        </w:rPr>
        <w:t>произнесет</w:t>
      </w:r>
      <w:proofErr w:type="gramEnd"/>
      <w:r w:rsidRPr="008156F0">
        <w:rPr>
          <w:sz w:val="28"/>
          <w:szCs w:val="28"/>
        </w:rPr>
        <w:t xml:space="preserve"> «Лилипуты!» — все должны сесть на корточки, если же скажет «Великаны!» — все должны встать. Тот, кто ошибается, получает штрафное очко. Учитель может намеренно подавать ложные команды, </w:t>
      </w:r>
      <w:proofErr w:type="gramStart"/>
      <w:r w:rsidRPr="008156F0">
        <w:rPr>
          <w:sz w:val="28"/>
          <w:szCs w:val="28"/>
        </w:rPr>
        <w:t>например</w:t>
      </w:r>
      <w:proofErr w:type="gramEnd"/>
      <w:r w:rsidRPr="008156F0">
        <w:rPr>
          <w:sz w:val="28"/>
          <w:szCs w:val="28"/>
        </w:rPr>
        <w:t>: «Листочки!», «Ведерки!», «Лимончики!», «Велосипед!».</w:t>
      </w:r>
    </w:p>
    <w:p w:rsidR="008374E3" w:rsidRPr="008156F0" w:rsidRDefault="00C56EB5" w:rsidP="008156F0">
      <w:pPr>
        <w:spacing w:after="5" w:line="256" w:lineRule="auto"/>
        <w:ind w:left="170" w:right="86"/>
        <w:rPr>
          <w:sz w:val="28"/>
          <w:szCs w:val="28"/>
        </w:rPr>
      </w:pPr>
      <w:r w:rsidRPr="008156F0">
        <w:rPr>
          <w:sz w:val="28"/>
          <w:szCs w:val="28"/>
        </w:rPr>
        <w:t xml:space="preserve">3. Демонстрация книги «Путешествия Гулливера» Дж. Свифта. Учитель анонсирует ее, рассказывая, как судовой врач Гулливер после кораблекрушения попадает в страну </w:t>
      </w:r>
      <w:proofErr w:type="spellStart"/>
      <w:r w:rsidRPr="008156F0">
        <w:rPr>
          <w:sz w:val="28"/>
          <w:szCs w:val="28"/>
        </w:rPr>
        <w:t>Лилипутию</w:t>
      </w:r>
      <w:proofErr w:type="spellEnd"/>
      <w:r w:rsidRPr="008156F0">
        <w:rPr>
          <w:sz w:val="28"/>
          <w:szCs w:val="28"/>
        </w:rPr>
        <w:t>, в которой живут маленькие, в 12 раз меньше людей, человечки — лилипуты. Они захватывают Гулливера в плен.</w:t>
      </w:r>
    </w:p>
    <w:p w:rsidR="008374E3" w:rsidRPr="008156F0" w:rsidRDefault="00C56EB5" w:rsidP="008156F0">
      <w:pPr>
        <w:spacing w:after="0" w:line="340" w:lineRule="auto"/>
        <w:ind w:left="3176" w:right="86" w:hanging="2794"/>
        <w:rPr>
          <w:sz w:val="28"/>
          <w:szCs w:val="28"/>
        </w:rPr>
      </w:pPr>
      <w:r w:rsidRPr="008156F0">
        <w:rPr>
          <w:sz w:val="28"/>
          <w:szCs w:val="28"/>
        </w:rPr>
        <w:t xml:space="preserve">— Интересно, что было дальше? Для этого нужно прочитать книгу. </w:t>
      </w:r>
      <w:r w:rsidRPr="008156F0">
        <w:rPr>
          <w:rFonts w:eastAsia="Myriad Pro"/>
          <w:sz w:val="28"/>
          <w:szCs w:val="28"/>
        </w:rPr>
        <w:t>296</w:t>
      </w:r>
    </w:p>
    <w:p w:rsidR="008374E3" w:rsidRPr="008156F0" w:rsidRDefault="00C56EB5" w:rsidP="008156F0">
      <w:pPr>
        <w:spacing w:after="0" w:line="259" w:lineRule="auto"/>
        <w:ind w:left="222" w:right="86" w:hanging="10"/>
        <w:rPr>
          <w:sz w:val="28"/>
          <w:szCs w:val="28"/>
        </w:rPr>
      </w:pPr>
      <w:r w:rsidRPr="008156F0">
        <w:rPr>
          <w:b/>
          <w:sz w:val="28"/>
          <w:szCs w:val="28"/>
        </w:rPr>
        <w:t>V. Закрепление изученного</w:t>
      </w:r>
    </w:p>
    <w:p w:rsidR="008374E3" w:rsidRPr="008156F0" w:rsidRDefault="00C56EB5" w:rsidP="008156F0">
      <w:pPr>
        <w:numPr>
          <w:ilvl w:val="0"/>
          <w:numId w:val="6"/>
        </w:numPr>
        <w:spacing w:after="0" w:line="256" w:lineRule="auto"/>
        <w:ind w:right="86"/>
        <w:rPr>
          <w:sz w:val="28"/>
          <w:szCs w:val="28"/>
        </w:rPr>
      </w:pPr>
      <w:r w:rsidRPr="008156F0">
        <w:rPr>
          <w:sz w:val="28"/>
          <w:szCs w:val="28"/>
        </w:rPr>
        <w:t>Повторное чтение текста «Великаны или лилипуты?» Л. Каминского учащимися по частям.</w:t>
      </w:r>
    </w:p>
    <w:p w:rsidR="008374E3" w:rsidRPr="008156F0" w:rsidRDefault="00C56EB5" w:rsidP="008156F0">
      <w:pPr>
        <w:numPr>
          <w:ilvl w:val="0"/>
          <w:numId w:val="6"/>
        </w:numPr>
        <w:spacing w:after="0" w:line="256" w:lineRule="auto"/>
        <w:ind w:right="86"/>
        <w:rPr>
          <w:sz w:val="28"/>
          <w:szCs w:val="28"/>
        </w:rPr>
      </w:pPr>
      <w:r w:rsidRPr="008156F0">
        <w:rPr>
          <w:sz w:val="28"/>
          <w:szCs w:val="28"/>
        </w:rPr>
        <w:t>Определение в тексте предложения, которое является ответом на вопрос заголовка.</w:t>
      </w:r>
    </w:p>
    <w:p w:rsidR="008374E3" w:rsidRPr="008156F0" w:rsidRDefault="00C56EB5" w:rsidP="008156F0">
      <w:pPr>
        <w:numPr>
          <w:ilvl w:val="0"/>
          <w:numId w:val="6"/>
        </w:numPr>
        <w:spacing w:after="0" w:line="256" w:lineRule="auto"/>
        <w:ind w:right="86"/>
        <w:rPr>
          <w:sz w:val="28"/>
          <w:szCs w:val="28"/>
        </w:rPr>
      </w:pPr>
      <w:r w:rsidRPr="008156F0">
        <w:rPr>
          <w:sz w:val="28"/>
          <w:szCs w:val="28"/>
        </w:rPr>
        <w:t>Соотнесение пословиц, размещенных на рисунках свитков в букваре (с. 168–169), с содержанием текста.</w:t>
      </w:r>
    </w:p>
    <w:p w:rsidR="008374E3" w:rsidRPr="008156F0" w:rsidRDefault="00C56EB5" w:rsidP="008156F0">
      <w:pPr>
        <w:numPr>
          <w:ilvl w:val="0"/>
          <w:numId w:val="7"/>
        </w:numPr>
        <w:spacing w:after="0" w:line="259" w:lineRule="auto"/>
        <w:ind w:right="86" w:hanging="424"/>
        <w:rPr>
          <w:sz w:val="28"/>
          <w:szCs w:val="28"/>
        </w:rPr>
      </w:pPr>
      <w:r w:rsidRPr="008156F0">
        <w:rPr>
          <w:b/>
          <w:sz w:val="28"/>
          <w:szCs w:val="28"/>
        </w:rPr>
        <w:t>Подведение итогов</w:t>
      </w:r>
    </w:p>
    <w:p w:rsidR="008374E3" w:rsidRPr="008156F0" w:rsidRDefault="00C56EB5" w:rsidP="008156F0">
      <w:pPr>
        <w:spacing w:after="0" w:line="256" w:lineRule="auto"/>
        <w:ind w:left="227" w:right="86" w:firstLine="0"/>
        <w:rPr>
          <w:sz w:val="28"/>
          <w:szCs w:val="28"/>
        </w:rPr>
      </w:pPr>
      <w:r w:rsidRPr="008156F0">
        <w:rPr>
          <w:sz w:val="28"/>
          <w:szCs w:val="28"/>
        </w:rPr>
        <w:t>Подготовка ответов на вопросы.</w:t>
      </w:r>
    </w:p>
    <w:p w:rsidR="008374E3" w:rsidRPr="008156F0" w:rsidRDefault="00C56EB5" w:rsidP="008156F0">
      <w:pPr>
        <w:spacing w:after="0"/>
        <w:ind w:right="86"/>
        <w:rPr>
          <w:sz w:val="28"/>
          <w:szCs w:val="28"/>
        </w:rPr>
      </w:pPr>
      <w:r w:rsidRPr="008156F0">
        <w:rPr>
          <w:sz w:val="28"/>
          <w:szCs w:val="28"/>
        </w:rPr>
        <w:t>— С каким текстом мы работали на уроке? Кто автор? Почему отец и сын не поссорились?</w:t>
      </w:r>
    </w:p>
    <w:p w:rsidR="00C56EB5" w:rsidRDefault="00C56EB5" w:rsidP="008156F0">
      <w:pPr>
        <w:numPr>
          <w:ilvl w:val="0"/>
          <w:numId w:val="7"/>
        </w:numPr>
        <w:spacing w:after="0" w:line="259" w:lineRule="auto"/>
        <w:ind w:right="86" w:hanging="424"/>
        <w:rPr>
          <w:sz w:val="28"/>
          <w:szCs w:val="28"/>
        </w:rPr>
      </w:pPr>
      <w:r w:rsidRPr="008156F0">
        <w:rPr>
          <w:b/>
          <w:sz w:val="28"/>
          <w:szCs w:val="28"/>
        </w:rPr>
        <w:t>Рефлексия. Оценка продуктивности деятельности на уроке</w:t>
      </w: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Pr="00C56EB5" w:rsidRDefault="00C56EB5" w:rsidP="00C56EB5">
      <w:pPr>
        <w:rPr>
          <w:sz w:val="28"/>
          <w:szCs w:val="28"/>
        </w:rPr>
      </w:pPr>
    </w:p>
    <w:p w:rsidR="00C56EB5" w:rsidRDefault="00C56EB5" w:rsidP="00C56EB5">
      <w:pPr>
        <w:rPr>
          <w:sz w:val="28"/>
          <w:szCs w:val="28"/>
        </w:rPr>
      </w:pPr>
    </w:p>
    <w:p w:rsidR="00C56EB5" w:rsidRDefault="00C56EB5" w:rsidP="00C56EB5">
      <w:pPr>
        <w:rPr>
          <w:sz w:val="28"/>
          <w:szCs w:val="28"/>
        </w:rPr>
      </w:pPr>
    </w:p>
    <w:p w:rsidR="008374E3" w:rsidRPr="00C56EB5" w:rsidRDefault="00C56EB5" w:rsidP="00C56EB5">
      <w:pPr>
        <w:tabs>
          <w:tab w:val="left" w:pos="3558"/>
        </w:tabs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</w:p>
    <w:sectPr w:rsidR="008374E3" w:rsidRPr="00C56EB5" w:rsidSect="008156F0">
      <w:footerReference w:type="even" r:id="rId10"/>
      <w:footerReference w:type="default" r:id="rId11"/>
      <w:footerReference w:type="first" r:id="rId12"/>
      <w:type w:val="continuous"/>
      <w:pgSz w:w="11907" w:h="16839" w:code="9"/>
      <w:pgMar w:top="982" w:right="736" w:bottom="970" w:left="737" w:header="720" w:footer="333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EB5" w:rsidRDefault="00C56EB5">
      <w:pPr>
        <w:spacing w:after="0" w:line="240" w:lineRule="auto"/>
      </w:pPr>
      <w:r>
        <w:separator/>
      </w:r>
    </w:p>
  </w:endnote>
  <w:endnote w:type="continuationSeparator" w:id="0">
    <w:p w:rsidR="00C56EB5" w:rsidRDefault="00C56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EB5" w:rsidRDefault="00C56EB5">
    <w:pPr>
      <w:spacing w:after="160" w:line="259" w:lineRule="auto"/>
      <w:ind w:right="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EB5" w:rsidRDefault="00C56EB5">
    <w:pPr>
      <w:spacing w:after="160" w:line="259" w:lineRule="auto"/>
      <w:ind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EB5" w:rsidRDefault="00C56EB5">
    <w:pPr>
      <w:spacing w:after="160" w:line="259" w:lineRule="auto"/>
      <w:ind w:right="0" w:firstLine="0"/>
      <w:jc w:val="lef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EB5" w:rsidRDefault="00C56EB5">
    <w:pPr>
      <w:spacing w:after="0" w:line="259" w:lineRule="auto"/>
      <w:ind w:left="170" w:right="0" w:firstLine="0"/>
      <w:jc w:val="left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C56EB5" w:rsidRDefault="00C56EB5">
    <w:pPr>
      <w:spacing w:after="0" w:line="259" w:lineRule="auto"/>
      <w:ind w:right="124" w:firstLine="0"/>
      <w:jc w:val="right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(чтение). План-конспект уроков. 1 класс»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EB5" w:rsidRDefault="00C56EB5">
    <w:pPr>
      <w:spacing w:after="0" w:line="259" w:lineRule="auto"/>
      <w:ind w:right="124" w:firstLine="0"/>
      <w:jc w:val="righ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EB5" w:rsidRDefault="00C56EB5">
    <w:pPr>
      <w:spacing w:after="0" w:line="259" w:lineRule="auto"/>
      <w:ind w:left="170" w:right="0" w:firstLine="0"/>
      <w:jc w:val="left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C56EB5" w:rsidRDefault="00C56EB5">
    <w:pPr>
      <w:spacing w:after="0" w:line="259" w:lineRule="auto"/>
      <w:ind w:right="124" w:firstLine="0"/>
      <w:jc w:val="right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(чтение). План-конспект уроков. 1 класс»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EB5" w:rsidRDefault="00C56EB5">
      <w:pPr>
        <w:spacing w:after="0" w:line="240" w:lineRule="auto"/>
      </w:pPr>
      <w:r>
        <w:separator/>
      </w:r>
    </w:p>
  </w:footnote>
  <w:footnote w:type="continuationSeparator" w:id="0">
    <w:p w:rsidR="00C56EB5" w:rsidRDefault="00C56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F666B"/>
    <w:multiLevelType w:val="hybridMultilevel"/>
    <w:tmpl w:val="B5EA83C6"/>
    <w:lvl w:ilvl="0" w:tplc="BC2A1FA8">
      <w:start w:val="6"/>
      <w:numFmt w:val="upperRoman"/>
      <w:lvlText w:val="%1."/>
      <w:lvlJc w:val="left"/>
      <w:pPr>
        <w:ind w:left="6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AA8EC4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DE4086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B878F0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C2F136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80F15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0C19A2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D4CE70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0543DA8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2D2A8E"/>
    <w:multiLevelType w:val="hybridMultilevel"/>
    <w:tmpl w:val="9A228FFE"/>
    <w:lvl w:ilvl="0" w:tplc="6B02B920">
      <w:start w:val="3"/>
      <w:numFmt w:val="upperRoman"/>
      <w:lvlText w:val="%1."/>
      <w:lvlJc w:val="left"/>
      <w:pPr>
        <w:ind w:left="5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6ACEF2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CEB1E2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CEF3E8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D28C880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0E60FE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9A2274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CB87384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509BC8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B74564E"/>
    <w:multiLevelType w:val="hybridMultilevel"/>
    <w:tmpl w:val="6FFEE518"/>
    <w:lvl w:ilvl="0" w:tplc="82E0403C">
      <w:start w:val="1"/>
      <w:numFmt w:val="upperRoman"/>
      <w:lvlText w:val="%1."/>
      <w:lvlJc w:val="left"/>
      <w:pPr>
        <w:ind w:left="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D43EB2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A45058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2DAF32C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79C368C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DEA9FF8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789EC2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B09088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8A5E64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24B3F45"/>
    <w:multiLevelType w:val="hybridMultilevel"/>
    <w:tmpl w:val="D4F45654"/>
    <w:lvl w:ilvl="0" w:tplc="42A63FE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A413D4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FC8DDA8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6C1916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2A2D46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92A542C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B487130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20DC76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F689DC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8D65FAD"/>
    <w:multiLevelType w:val="hybridMultilevel"/>
    <w:tmpl w:val="56FC70A6"/>
    <w:lvl w:ilvl="0" w:tplc="ECCE61B6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FFE9CB0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5A963E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AA5A02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0E7E5A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6B47716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D8398E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BE86D0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3C36A6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10F263D"/>
    <w:multiLevelType w:val="hybridMultilevel"/>
    <w:tmpl w:val="609A85F8"/>
    <w:lvl w:ilvl="0" w:tplc="1ED4F14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BD0B8B4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50E3A6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8004AC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E308C3E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382FEE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5062C4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20A09E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DCCD6E2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4CE55D9"/>
    <w:multiLevelType w:val="hybridMultilevel"/>
    <w:tmpl w:val="66CC04B6"/>
    <w:lvl w:ilvl="0" w:tplc="3C944E3E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4186176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23AAB3E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DFAE30E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552CA88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5605E2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42215A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0C5E74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286952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320F8B"/>
    <w:rsid w:val="00492F77"/>
    <w:rsid w:val="008156F0"/>
    <w:rsid w:val="008374E3"/>
    <w:rsid w:val="00C5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ACBE20-8119-4F73-AB7A-DDDFC1C5A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71" w:lineRule="auto"/>
      <w:ind w:right="168" w:firstLine="217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5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56F0"/>
    <w:rPr>
      <w:rFonts w:ascii="Times New Roman" w:eastAsia="Times New Roman" w:hAnsi="Times New Roman" w:cs="Times New Roman"/>
      <w:color w:val="181717"/>
      <w:sz w:val="18"/>
    </w:rPr>
  </w:style>
  <w:style w:type="paragraph" w:styleId="a5">
    <w:name w:val="Balloon Text"/>
    <w:basedOn w:val="a"/>
    <w:link w:val="a6"/>
    <w:uiPriority w:val="99"/>
    <w:semiHidden/>
    <w:unhideWhenUsed/>
    <w:rsid w:val="00492F7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2F77"/>
    <w:rPr>
      <w:rFonts w:ascii="Segoe UI" w:eastAsia="Times New Roman" w:hAnsi="Segoe UI" w:cs="Segoe UI"/>
      <w:color w:val="181717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2020-05-14T21:43:00Z</cp:lastPrinted>
  <dcterms:created xsi:type="dcterms:W3CDTF">2020-05-16T11:16:00Z</dcterms:created>
  <dcterms:modified xsi:type="dcterms:W3CDTF">2020-05-16T11:16:00Z</dcterms:modified>
</cp:coreProperties>
</file>