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0A63" w:rsidRPr="00CC7986" w:rsidRDefault="00974D6A" w:rsidP="00CC79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C7986">
        <w:rPr>
          <w:rFonts w:ascii="Times New Roman" w:eastAsia="Times New Roman" w:hAnsi="Times New Roman" w:cs="Times New Roman"/>
          <w:color w:val="181717"/>
          <w:sz w:val="28"/>
          <w:szCs w:val="28"/>
        </w:rPr>
        <w:t>Дата ____________</w:t>
      </w:r>
      <w:r w:rsidR="00CC7986">
        <w:rPr>
          <w:rFonts w:ascii="Times New Roman" w:eastAsia="Times New Roman" w:hAnsi="Times New Roman" w:cs="Times New Roman"/>
          <w:color w:val="181717"/>
          <w:sz w:val="28"/>
          <w:szCs w:val="28"/>
        </w:rPr>
        <w:tab/>
      </w:r>
      <w:r w:rsidR="00CC7986">
        <w:rPr>
          <w:rFonts w:ascii="Times New Roman" w:eastAsia="Times New Roman" w:hAnsi="Times New Roman" w:cs="Times New Roman"/>
          <w:color w:val="181717"/>
          <w:sz w:val="28"/>
          <w:szCs w:val="28"/>
        </w:rPr>
        <w:tab/>
      </w:r>
      <w:r w:rsidR="00CC7986">
        <w:rPr>
          <w:rFonts w:ascii="Times New Roman" w:eastAsia="Times New Roman" w:hAnsi="Times New Roman" w:cs="Times New Roman"/>
          <w:color w:val="181717"/>
          <w:sz w:val="28"/>
          <w:szCs w:val="28"/>
        </w:rPr>
        <w:tab/>
      </w:r>
      <w:r w:rsidR="00CC7986">
        <w:rPr>
          <w:rFonts w:ascii="Times New Roman" w:eastAsia="Times New Roman" w:hAnsi="Times New Roman" w:cs="Times New Roman"/>
          <w:color w:val="181717"/>
          <w:sz w:val="28"/>
          <w:szCs w:val="28"/>
        </w:rPr>
        <w:tab/>
        <w:t>Отметка__________________________</w:t>
      </w:r>
    </w:p>
    <w:p w:rsidR="00F60A63" w:rsidRPr="00CC7986" w:rsidRDefault="00CC7986" w:rsidP="00CC7986">
      <w:pPr>
        <w:spacing w:after="53"/>
        <w:ind w:right="1"/>
        <w:rPr>
          <w:rFonts w:ascii="Times New Roman" w:hAnsi="Times New Roman" w:cs="Times New Roman"/>
          <w:sz w:val="28"/>
          <w:szCs w:val="28"/>
        </w:rPr>
      </w:pPr>
      <w:r w:rsidRPr="00CC7986">
        <w:rPr>
          <w:rFonts w:ascii="Times New Roman" w:eastAsia="Myriad Pro" w:hAnsi="Times New Roman" w:cs="Times New Roman"/>
          <w:b/>
          <w:color w:val="181717"/>
          <w:sz w:val="28"/>
          <w:szCs w:val="28"/>
        </w:rPr>
        <w:t>Тема:</w:t>
      </w:r>
      <w:r>
        <w:rPr>
          <w:rFonts w:ascii="Times New Roman" w:eastAsia="Myriad Pro" w:hAnsi="Times New Roman" w:cs="Times New Roman"/>
          <w:color w:val="181717"/>
          <w:sz w:val="28"/>
          <w:szCs w:val="28"/>
        </w:rPr>
        <w:t xml:space="preserve"> </w:t>
      </w:r>
      <w:r w:rsidR="00974D6A" w:rsidRPr="00CC7986">
        <w:rPr>
          <w:rFonts w:ascii="Times New Roman" w:eastAsia="Myriad Pro" w:hAnsi="Times New Roman" w:cs="Times New Roman"/>
          <w:color w:val="181717"/>
          <w:sz w:val="28"/>
          <w:szCs w:val="28"/>
        </w:rPr>
        <w:t>Юный мо</w:t>
      </w:r>
      <w:r w:rsidR="00974D6A" w:rsidRPr="00CC7986">
        <w:rPr>
          <w:rFonts w:ascii="Times New Roman" w:eastAsia="Myriad Pro" w:hAnsi="Times New Roman" w:cs="Times New Roman"/>
          <w:color w:val="181717"/>
          <w:sz w:val="28"/>
          <w:szCs w:val="28"/>
        </w:rPr>
        <w:t>лодец читает — ума набирает</w:t>
      </w:r>
    </w:p>
    <w:p w:rsidR="00F60A63" w:rsidRPr="00CC7986" w:rsidRDefault="00974D6A" w:rsidP="00CC7986">
      <w:pPr>
        <w:spacing w:after="1" w:line="252" w:lineRule="auto"/>
        <w:ind w:left="212" w:hanging="227"/>
        <w:jc w:val="both"/>
        <w:rPr>
          <w:rFonts w:ascii="Times New Roman" w:hAnsi="Times New Roman" w:cs="Times New Roman"/>
          <w:sz w:val="28"/>
          <w:szCs w:val="28"/>
        </w:rPr>
      </w:pPr>
      <w:r w:rsidRPr="00CC7986">
        <w:rPr>
          <w:rFonts w:ascii="Times New Roman" w:eastAsia="Times New Roman" w:hAnsi="Times New Roman" w:cs="Times New Roman"/>
          <w:b/>
          <w:color w:val="181717"/>
          <w:sz w:val="28"/>
          <w:szCs w:val="28"/>
        </w:rPr>
        <w:t>Цель:</w:t>
      </w:r>
      <w:r w:rsidRPr="00CC7986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совершенствование навыка правильного, плавного, осознанного чтения текста.</w:t>
      </w:r>
    </w:p>
    <w:p w:rsidR="00F60A63" w:rsidRPr="00CC7986" w:rsidRDefault="00974D6A" w:rsidP="00CC7986">
      <w:pPr>
        <w:spacing w:after="1" w:line="252" w:lineRule="auto"/>
        <w:ind w:left="212" w:hanging="227"/>
        <w:jc w:val="both"/>
        <w:rPr>
          <w:rFonts w:ascii="Times New Roman" w:hAnsi="Times New Roman" w:cs="Times New Roman"/>
          <w:sz w:val="28"/>
          <w:szCs w:val="28"/>
        </w:rPr>
      </w:pPr>
      <w:r w:rsidRPr="00CC7986">
        <w:rPr>
          <w:rFonts w:ascii="Times New Roman" w:eastAsia="Times New Roman" w:hAnsi="Times New Roman" w:cs="Times New Roman"/>
          <w:b/>
          <w:color w:val="181717"/>
          <w:sz w:val="28"/>
          <w:szCs w:val="28"/>
        </w:rPr>
        <w:t>Задачи:</w:t>
      </w:r>
      <w:r w:rsidRPr="00CC7986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создать условия для эмоционального восприятия содержания текста; развивать воображение; воспитывать интерес, любовь к книгам, уважение к букварю.</w:t>
      </w:r>
    </w:p>
    <w:p w:rsidR="00F60A63" w:rsidRPr="00CC7986" w:rsidRDefault="00974D6A" w:rsidP="00CC7986">
      <w:pPr>
        <w:spacing w:after="31" w:line="252" w:lineRule="auto"/>
        <w:ind w:left="212" w:hanging="227"/>
        <w:jc w:val="both"/>
        <w:rPr>
          <w:rFonts w:ascii="Times New Roman" w:hAnsi="Times New Roman" w:cs="Times New Roman"/>
          <w:sz w:val="28"/>
          <w:szCs w:val="28"/>
        </w:rPr>
      </w:pPr>
      <w:r w:rsidRPr="00CC7986">
        <w:rPr>
          <w:rFonts w:ascii="Times New Roman" w:eastAsia="Times New Roman" w:hAnsi="Times New Roman" w:cs="Times New Roman"/>
          <w:b/>
          <w:color w:val="181717"/>
          <w:sz w:val="28"/>
          <w:szCs w:val="28"/>
        </w:rPr>
        <w:t>Учебно-методическое обеспечение:</w:t>
      </w:r>
      <w:r w:rsidRPr="00CC7986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букварь, предметные рисунки; наборное полотно, слоговая таблица, плакат «Алф</w:t>
      </w:r>
      <w:r w:rsidRPr="00CC7986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авит». </w:t>
      </w:r>
      <w:r w:rsidRPr="00CC7986">
        <w:rPr>
          <w:rFonts w:ascii="Times New Roman" w:eastAsia="Times New Roman" w:hAnsi="Times New Roman" w:cs="Times New Roman"/>
          <w:b/>
          <w:color w:val="181717"/>
          <w:sz w:val="28"/>
          <w:szCs w:val="28"/>
        </w:rPr>
        <w:t>Ход урока</w:t>
      </w:r>
    </w:p>
    <w:p w:rsidR="00CC7986" w:rsidRDefault="00974D6A" w:rsidP="00CC7986">
      <w:pPr>
        <w:pStyle w:val="1"/>
        <w:numPr>
          <w:ilvl w:val="0"/>
          <w:numId w:val="3"/>
        </w:numPr>
        <w:jc w:val="both"/>
        <w:rPr>
          <w:sz w:val="28"/>
          <w:szCs w:val="28"/>
        </w:rPr>
      </w:pPr>
      <w:r w:rsidRPr="00CC7986">
        <w:rPr>
          <w:sz w:val="28"/>
          <w:szCs w:val="28"/>
        </w:rPr>
        <w:t>Организационный момент</w:t>
      </w:r>
    </w:p>
    <w:p w:rsidR="00F60A63" w:rsidRPr="00CC7986" w:rsidRDefault="00974D6A" w:rsidP="00CC7986">
      <w:pPr>
        <w:pStyle w:val="1"/>
        <w:numPr>
          <w:ilvl w:val="0"/>
          <w:numId w:val="3"/>
        </w:numPr>
        <w:jc w:val="both"/>
        <w:rPr>
          <w:sz w:val="28"/>
          <w:szCs w:val="28"/>
        </w:rPr>
      </w:pPr>
      <w:r w:rsidRPr="00CC7986">
        <w:rPr>
          <w:sz w:val="28"/>
          <w:szCs w:val="28"/>
        </w:rPr>
        <w:t xml:space="preserve"> II. Актуализация знаний</w:t>
      </w:r>
    </w:p>
    <w:p w:rsidR="00F60A63" w:rsidRPr="00CC7986" w:rsidRDefault="00974D6A" w:rsidP="00CC7986">
      <w:pPr>
        <w:numPr>
          <w:ilvl w:val="0"/>
          <w:numId w:val="1"/>
        </w:numPr>
        <w:spacing w:after="1" w:line="252" w:lineRule="auto"/>
        <w:ind w:hanging="85"/>
        <w:jc w:val="both"/>
        <w:rPr>
          <w:rFonts w:ascii="Times New Roman" w:hAnsi="Times New Roman" w:cs="Times New Roman"/>
          <w:sz w:val="28"/>
          <w:szCs w:val="28"/>
        </w:rPr>
      </w:pPr>
      <w:r w:rsidRPr="00CC7986">
        <w:rPr>
          <w:rFonts w:ascii="Times New Roman" w:eastAsia="Times New Roman" w:hAnsi="Times New Roman" w:cs="Times New Roman"/>
          <w:color w:val="181717"/>
          <w:sz w:val="28"/>
          <w:szCs w:val="28"/>
        </w:rPr>
        <w:t>Подготовка ответов на вопросы, связанные с первой учебной книгой.</w:t>
      </w:r>
    </w:p>
    <w:p w:rsidR="00F60A63" w:rsidRPr="00CC7986" w:rsidRDefault="00974D6A" w:rsidP="00CC7986">
      <w:pPr>
        <w:spacing w:after="3" w:line="252" w:lineRule="auto"/>
        <w:ind w:right="4" w:firstLine="227"/>
        <w:jc w:val="both"/>
        <w:rPr>
          <w:rFonts w:ascii="Times New Roman" w:hAnsi="Times New Roman" w:cs="Times New Roman"/>
          <w:sz w:val="28"/>
          <w:szCs w:val="28"/>
        </w:rPr>
      </w:pPr>
      <w:r w:rsidRPr="00CC7986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— Итак, проходят последние уроки обучения грамоте. Чему мы научились за год? Какую цель перед собой ставили? Достигнута ли </w:t>
      </w:r>
      <w:r w:rsidRPr="00CC7986">
        <w:rPr>
          <w:rFonts w:ascii="Times New Roman" w:eastAsia="Times New Roman" w:hAnsi="Times New Roman" w:cs="Times New Roman"/>
          <w:color w:val="181717"/>
          <w:sz w:val="28"/>
          <w:szCs w:val="28"/>
        </w:rPr>
        <w:t>она? Мы научились читать? Кто помогал нам в учебе? Как называется наша первая книга по чтению? Как по-другому ее можно назвать? (</w:t>
      </w:r>
      <w:r w:rsidRPr="00CC7986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Азбука</w:t>
      </w:r>
      <w:r w:rsidRPr="00CC7986">
        <w:rPr>
          <w:rFonts w:ascii="Times New Roman" w:eastAsia="Times New Roman" w:hAnsi="Times New Roman" w:cs="Times New Roman"/>
          <w:color w:val="181717"/>
          <w:sz w:val="28"/>
          <w:szCs w:val="28"/>
        </w:rPr>
        <w:t>.)</w:t>
      </w:r>
    </w:p>
    <w:p w:rsidR="00F60A63" w:rsidRPr="00CC7986" w:rsidRDefault="00974D6A" w:rsidP="00CC7986">
      <w:pPr>
        <w:numPr>
          <w:ilvl w:val="0"/>
          <w:numId w:val="1"/>
        </w:numPr>
        <w:spacing w:after="33" w:line="252" w:lineRule="auto"/>
        <w:ind w:firstLine="217"/>
        <w:jc w:val="both"/>
        <w:rPr>
          <w:rFonts w:ascii="Times New Roman" w:hAnsi="Times New Roman" w:cs="Times New Roman"/>
          <w:sz w:val="28"/>
          <w:szCs w:val="28"/>
        </w:rPr>
      </w:pPr>
      <w:r w:rsidRPr="00CC7986">
        <w:rPr>
          <w:rFonts w:ascii="Times New Roman" w:eastAsia="Times New Roman" w:hAnsi="Times New Roman" w:cs="Times New Roman"/>
          <w:color w:val="181717"/>
          <w:sz w:val="28"/>
          <w:szCs w:val="28"/>
        </w:rPr>
        <w:t>Прослушивание стихотворения С. Пивоварова [33].</w:t>
      </w:r>
    </w:p>
    <w:p w:rsidR="00F60A63" w:rsidRPr="00CC7986" w:rsidRDefault="00974D6A" w:rsidP="00CC7986">
      <w:pPr>
        <w:spacing w:after="0" w:line="252" w:lineRule="auto"/>
        <w:ind w:left="1276" w:right="1787"/>
        <w:rPr>
          <w:rFonts w:ascii="Times New Roman" w:hAnsi="Times New Roman" w:cs="Times New Roman"/>
          <w:sz w:val="28"/>
          <w:szCs w:val="28"/>
        </w:rPr>
      </w:pPr>
      <w:r w:rsidRPr="00CC7986">
        <w:rPr>
          <w:rFonts w:ascii="Times New Roman" w:eastAsia="Times New Roman" w:hAnsi="Times New Roman" w:cs="Times New Roman"/>
          <w:color w:val="181717"/>
          <w:sz w:val="28"/>
          <w:szCs w:val="28"/>
        </w:rPr>
        <w:t>Я — Букварь, твой верный друг, я — начало всех наук, я — учитель насто</w:t>
      </w:r>
      <w:r w:rsidRPr="00CC7986">
        <w:rPr>
          <w:rFonts w:ascii="Times New Roman" w:eastAsia="Times New Roman" w:hAnsi="Times New Roman" w:cs="Times New Roman"/>
          <w:color w:val="181717"/>
          <w:sz w:val="28"/>
          <w:szCs w:val="28"/>
        </w:rPr>
        <w:t>ящий,</w:t>
      </w:r>
    </w:p>
    <w:p w:rsidR="00F60A63" w:rsidRPr="00CC7986" w:rsidRDefault="00F60A63" w:rsidP="00CC7986">
      <w:pPr>
        <w:spacing w:after="0"/>
        <w:ind w:left="1276"/>
        <w:rPr>
          <w:rFonts w:ascii="Times New Roman" w:hAnsi="Times New Roman" w:cs="Times New Roman"/>
          <w:sz w:val="28"/>
          <w:szCs w:val="28"/>
        </w:rPr>
        <w:sectPr w:rsidR="00F60A63" w:rsidRPr="00CC7986" w:rsidSect="00CC7986">
          <w:type w:val="continuous"/>
          <w:pgSz w:w="11907" w:h="16839" w:code="9"/>
          <w:pgMar w:top="907" w:right="737" w:bottom="737" w:left="1440" w:header="720" w:footer="720" w:gutter="0"/>
          <w:cols w:space="720"/>
          <w:docGrid w:linePitch="299"/>
        </w:sectPr>
      </w:pPr>
    </w:p>
    <w:p w:rsidR="00CC7986" w:rsidRDefault="00974D6A">
      <w:pPr>
        <w:spacing w:after="51" w:line="252" w:lineRule="auto"/>
        <w:ind w:left="1994" w:right="2546" w:hanging="10"/>
        <w:rPr>
          <w:rFonts w:ascii="Times New Roman" w:eastAsia="Times New Roman" w:hAnsi="Times New Roman" w:cs="Times New Roman"/>
          <w:color w:val="181717"/>
          <w:sz w:val="28"/>
          <w:szCs w:val="28"/>
        </w:rPr>
      </w:pPr>
      <w:r w:rsidRPr="00CC7986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открывай меня почаще… </w:t>
      </w:r>
    </w:p>
    <w:p w:rsidR="00F60A63" w:rsidRPr="00CC7986" w:rsidRDefault="00974D6A">
      <w:pPr>
        <w:spacing w:after="51" w:line="252" w:lineRule="auto"/>
        <w:ind w:left="1994" w:right="2546" w:hanging="10"/>
        <w:rPr>
          <w:rFonts w:ascii="Times New Roman" w:hAnsi="Times New Roman" w:cs="Times New Roman"/>
          <w:sz w:val="28"/>
          <w:szCs w:val="28"/>
        </w:rPr>
      </w:pPr>
      <w:proofErr w:type="gramStart"/>
      <w:r w:rsidRPr="00CC7986">
        <w:rPr>
          <w:rFonts w:ascii="Times New Roman" w:eastAsia="Times New Roman" w:hAnsi="Times New Roman" w:cs="Times New Roman"/>
          <w:color w:val="181717"/>
          <w:sz w:val="28"/>
          <w:szCs w:val="28"/>
        </w:rPr>
        <w:t>Начинаются</w:t>
      </w:r>
      <w:proofErr w:type="gramEnd"/>
      <w:r w:rsidRPr="00CC7986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не зря все науки с </w:t>
      </w:r>
      <w:r w:rsidRPr="00CC7986">
        <w:rPr>
          <w:rFonts w:ascii="Times New Roman" w:eastAsia="Times New Roman" w:hAnsi="Times New Roman" w:cs="Times New Roman"/>
          <w:color w:val="181717"/>
          <w:sz w:val="28"/>
          <w:szCs w:val="28"/>
        </w:rPr>
        <w:t>Букваря.</w:t>
      </w:r>
    </w:p>
    <w:p w:rsidR="00F60A63" w:rsidRPr="00CC7986" w:rsidRDefault="00974D6A" w:rsidP="00CC7986">
      <w:pPr>
        <w:spacing w:after="3" w:line="252" w:lineRule="auto"/>
        <w:ind w:left="709" w:right="4"/>
        <w:jc w:val="both"/>
        <w:rPr>
          <w:rFonts w:ascii="Times New Roman" w:hAnsi="Times New Roman" w:cs="Times New Roman"/>
          <w:sz w:val="28"/>
          <w:szCs w:val="28"/>
        </w:rPr>
      </w:pPr>
      <w:r w:rsidRPr="00CC7986">
        <w:rPr>
          <w:rFonts w:ascii="Times New Roman" w:eastAsia="Times New Roman" w:hAnsi="Times New Roman" w:cs="Times New Roman"/>
          <w:color w:val="181717"/>
          <w:sz w:val="28"/>
          <w:szCs w:val="28"/>
        </w:rPr>
        <w:t>— От чьего имени идет речь в стихотворении? Что о себе говорит букварь? Почему называет себя учителем? С каким настроением говорит о себе?</w:t>
      </w:r>
    </w:p>
    <w:p w:rsidR="00F60A63" w:rsidRPr="00CC7986" w:rsidRDefault="00974D6A" w:rsidP="00CC7986">
      <w:pPr>
        <w:spacing w:after="3" w:line="252" w:lineRule="auto"/>
        <w:ind w:left="709" w:right="4"/>
        <w:jc w:val="both"/>
        <w:rPr>
          <w:rFonts w:ascii="Times New Roman" w:hAnsi="Times New Roman" w:cs="Times New Roman"/>
          <w:sz w:val="28"/>
          <w:szCs w:val="28"/>
        </w:rPr>
      </w:pPr>
      <w:r w:rsidRPr="00CC7986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— Страницы нашего букваря заканчиваются, значит, работа с ним подходит к концу. Скоро мы простимся с первой </w:t>
      </w:r>
      <w:r w:rsidRPr="00CC7986">
        <w:rPr>
          <w:rFonts w:ascii="Times New Roman" w:eastAsia="Times New Roman" w:hAnsi="Times New Roman" w:cs="Times New Roman"/>
          <w:color w:val="181717"/>
          <w:sz w:val="28"/>
          <w:szCs w:val="28"/>
        </w:rPr>
        <w:t>книгой. Что же будет дальше?</w:t>
      </w:r>
    </w:p>
    <w:p w:rsidR="00F60A63" w:rsidRPr="00CC7986" w:rsidRDefault="00974D6A" w:rsidP="00CC7986">
      <w:pPr>
        <w:spacing w:after="50" w:line="252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CC7986">
        <w:rPr>
          <w:rFonts w:ascii="Times New Roman" w:eastAsia="Times New Roman" w:hAnsi="Times New Roman" w:cs="Times New Roman"/>
          <w:color w:val="181717"/>
          <w:sz w:val="28"/>
          <w:szCs w:val="28"/>
        </w:rPr>
        <w:t>3. Размышление над тем, что будет обсуждаться на уроке, какая задача решаться.</w:t>
      </w:r>
    </w:p>
    <w:p w:rsidR="00F60A63" w:rsidRPr="00CC7986" w:rsidRDefault="00974D6A" w:rsidP="00CC7986">
      <w:pPr>
        <w:pStyle w:val="1"/>
        <w:ind w:left="709" w:firstLine="0"/>
        <w:jc w:val="both"/>
        <w:rPr>
          <w:sz w:val="28"/>
          <w:szCs w:val="28"/>
        </w:rPr>
      </w:pPr>
      <w:r w:rsidRPr="00CC7986">
        <w:rPr>
          <w:sz w:val="28"/>
          <w:szCs w:val="28"/>
        </w:rPr>
        <w:t>III. Сообщение темы и цели урока IV. Изучение темы урока</w:t>
      </w:r>
    </w:p>
    <w:p w:rsidR="00F60A63" w:rsidRPr="00CC7986" w:rsidRDefault="00974D6A" w:rsidP="00CC7986">
      <w:pPr>
        <w:spacing w:after="1" w:line="252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CC7986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1. Работа со стихотворением «Я уже читаю сам…» В. </w:t>
      </w:r>
      <w:proofErr w:type="spellStart"/>
      <w:r w:rsidRPr="00CC7986">
        <w:rPr>
          <w:rFonts w:ascii="Times New Roman" w:eastAsia="Times New Roman" w:hAnsi="Times New Roman" w:cs="Times New Roman"/>
          <w:color w:val="181717"/>
          <w:sz w:val="28"/>
          <w:szCs w:val="28"/>
        </w:rPr>
        <w:t>Кудлачева</w:t>
      </w:r>
      <w:proofErr w:type="spellEnd"/>
      <w:r w:rsidRPr="00CC7986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в букваре (с. 180).</w:t>
      </w:r>
    </w:p>
    <w:p w:rsidR="00F60A63" w:rsidRPr="00CC7986" w:rsidRDefault="00974D6A" w:rsidP="00CC7986">
      <w:pPr>
        <w:spacing w:after="3" w:line="252" w:lineRule="auto"/>
        <w:ind w:left="709" w:right="4"/>
        <w:jc w:val="both"/>
        <w:rPr>
          <w:rFonts w:ascii="Times New Roman" w:hAnsi="Times New Roman" w:cs="Times New Roman"/>
          <w:sz w:val="28"/>
          <w:szCs w:val="28"/>
        </w:rPr>
      </w:pPr>
      <w:r w:rsidRPr="00CC7986">
        <w:rPr>
          <w:rFonts w:ascii="Times New Roman" w:eastAsia="Segoe UI Symbol" w:hAnsi="Times New Roman" w:cs="Times New Roman"/>
          <w:color w:val="181717"/>
          <w:sz w:val="28"/>
          <w:szCs w:val="28"/>
        </w:rPr>
        <w:t>•</w:t>
      </w:r>
      <w:r w:rsidRPr="00CC7986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Чтение ст</w:t>
      </w:r>
      <w:r w:rsidRPr="00CC7986">
        <w:rPr>
          <w:rFonts w:ascii="Times New Roman" w:eastAsia="Times New Roman" w:hAnsi="Times New Roman" w:cs="Times New Roman"/>
          <w:color w:val="181717"/>
          <w:sz w:val="28"/>
          <w:szCs w:val="28"/>
        </w:rPr>
        <w:t>ихотворения учителем, проверка первичного восприятия.</w:t>
      </w:r>
    </w:p>
    <w:p w:rsidR="00F60A63" w:rsidRPr="00CC7986" w:rsidRDefault="00974D6A" w:rsidP="00CC7986">
      <w:pPr>
        <w:spacing w:after="27" w:line="252" w:lineRule="auto"/>
        <w:ind w:left="709" w:right="4"/>
        <w:jc w:val="both"/>
        <w:rPr>
          <w:rFonts w:ascii="Times New Roman" w:hAnsi="Times New Roman" w:cs="Times New Roman"/>
          <w:sz w:val="28"/>
          <w:szCs w:val="28"/>
        </w:rPr>
      </w:pPr>
      <w:r w:rsidRPr="00CC7986">
        <w:rPr>
          <w:rFonts w:ascii="Times New Roman" w:eastAsia="Times New Roman" w:hAnsi="Times New Roman" w:cs="Times New Roman"/>
          <w:color w:val="181717"/>
          <w:sz w:val="28"/>
          <w:szCs w:val="28"/>
        </w:rPr>
        <w:t>— О каком умении рассказал герой стихотворения? Как вы думаете, кто он: дошкольник или ученик первого класса?</w:t>
      </w:r>
    </w:p>
    <w:p w:rsidR="00F60A63" w:rsidRPr="00CC7986" w:rsidRDefault="00974D6A" w:rsidP="00CC7986">
      <w:pPr>
        <w:pStyle w:val="2"/>
        <w:ind w:left="709" w:firstLine="0"/>
        <w:jc w:val="both"/>
        <w:rPr>
          <w:sz w:val="28"/>
          <w:szCs w:val="28"/>
        </w:rPr>
      </w:pPr>
      <w:r w:rsidRPr="00CC7986">
        <w:rPr>
          <w:sz w:val="28"/>
          <w:szCs w:val="28"/>
        </w:rPr>
        <w:t>Физкультминутка</w:t>
      </w:r>
    </w:p>
    <w:p w:rsidR="00F60A63" w:rsidRPr="00CC7986" w:rsidRDefault="00974D6A" w:rsidP="00CC7986">
      <w:pPr>
        <w:spacing w:after="3" w:line="252" w:lineRule="auto"/>
        <w:ind w:left="709" w:right="4"/>
        <w:jc w:val="both"/>
        <w:rPr>
          <w:rFonts w:ascii="Times New Roman" w:hAnsi="Times New Roman" w:cs="Times New Roman"/>
          <w:sz w:val="28"/>
          <w:szCs w:val="28"/>
        </w:rPr>
      </w:pPr>
      <w:r w:rsidRPr="00CC7986">
        <w:rPr>
          <w:rFonts w:ascii="Times New Roman" w:eastAsia="Segoe UI Symbol" w:hAnsi="Times New Roman" w:cs="Times New Roman"/>
          <w:color w:val="181717"/>
          <w:sz w:val="28"/>
          <w:szCs w:val="28"/>
        </w:rPr>
        <w:t>•</w:t>
      </w:r>
      <w:r w:rsidRPr="00CC7986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Повторное чтение стихотворения учащимися, работа по содержанию.</w:t>
      </w:r>
    </w:p>
    <w:p w:rsidR="00F60A63" w:rsidRPr="00CC7986" w:rsidRDefault="00974D6A" w:rsidP="00CC7986">
      <w:pPr>
        <w:spacing w:after="1" w:line="244" w:lineRule="auto"/>
        <w:ind w:left="709" w:right="155"/>
        <w:jc w:val="both"/>
        <w:rPr>
          <w:rFonts w:ascii="Times New Roman" w:hAnsi="Times New Roman" w:cs="Times New Roman"/>
          <w:sz w:val="28"/>
          <w:szCs w:val="28"/>
        </w:rPr>
      </w:pPr>
      <w:r w:rsidRPr="00CC7986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— </w:t>
      </w:r>
      <w:r w:rsidRPr="00CC7986">
        <w:rPr>
          <w:rFonts w:ascii="Times New Roman" w:eastAsia="Times New Roman" w:hAnsi="Times New Roman" w:cs="Times New Roman"/>
          <w:color w:val="181717"/>
          <w:sz w:val="28"/>
          <w:szCs w:val="28"/>
        </w:rPr>
        <w:t>Чему научился герой? Как он сам об этом говорит? Доволен ли мальчик, что умеет читать? Как мальчик поступал раньше, когда нужно было что-то прочитать? Кто из вас, как герой стихотворения, пытался научиться читать?</w:t>
      </w:r>
    </w:p>
    <w:p w:rsidR="00F60A63" w:rsidRPr="00CC7986" w:rsidRDefault="00974D6A" w:rsidP="00CC7986">
      <w:pPr>
        <w:spacing w:after="1" w:line="252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CC7986">
        <w:rPr>
          <w:rFonts w:ascii="Times New Roman" w:eastAsia="Times New Roman" w:hAnsi="Times New Roman" w:cs="Times New Roman"/>
          <w:color w:val="181717"/>
          <w:sz w:val="28"/>
          <w:szCs w:val="28"/>
        </w:rPr>
        <w:t>2. Работа с текстом «Старый Букварь и нова</w:t>
      </w:r>
      <w:r w:rsidRPr="00CC7986">
        <w:rPr>
          <w:rFonts w:ascii="Times New Roman" w:eastAsia="Times New Roman" w:hAnsi="Times New Roman" w:cs="Times New Roman"/>
          <w:color w:val="181717"/>
          <w:sz w:val="28"/>
          <w:szCs w:val="28"/>
        </w:rPr>
        <w:t>я Книжка» Е. Ильиной в букваре (с. 180–181).</w:t>
      </w:r>
    </w:p>
    <w:p w:rsidR="00F60A63" w:rsidRPr="00CC7986" w:rsidRDefault="00974D6A" w:rsidP="00CC7986">
      <w:pPr>
        <w:spacing w:after="3" w:line="252" w:lineRule="auto"/>
        <w:ind w:left="709" w:right="4"/>
        <w:jc w:val="both"/>
        <w:rPr>
          <w:rFonts w:ascii="Times New Roman" w:hAnsi="Times New Roman" w:cs="Times New Roman"/>
          <w:sz w:val="28"/>
          <w:szCs w:val="28"/>
        </w:rPr>
      </w:pPr>
      <w:r w:rsidRPr="00CC7986">
        <w:rPr>
          <w:rFonts w:ascii="Times New Roman" w:eastAsia="Segoe UI Symbol" w:hAnsi="Times New Roman" w:cs="Times New Roman"/>
          <w:color w:val="181717"/>
          <w:sz w:val="28"/>
          <w:szCs w:val="28"/>
        </w:rPr>
        <w:t>•</w:t>
      </w:r>
      <w:r w:rsidRPr="00CC7986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Чтение текста учителем, проверка первичного восприятия.</w:t>
      </w:r>
    </w:p>
    <w:p w:rsidR="00F60A63" w:rsidRPr="00CC7986" w:rsidRDefault="00974D6A" w:rsidP="00CC7986">
      <w:pPr>
        <w:pStyle w:val="2"/>
        <w:ind w:left="709" w:firstLine="0"/>
        <w:jc w:val="both"/>
        <w:rPr>
          <w:sz w:val="28"/>
          <w:szCs w:val="28"/>
        </w:rPr>
      </w:pPr>
      <w:r w:rsidRPr="00CC7986">
        <w:rPr>
          <w:sz w:val="28"/>
          <w:szCs w:val="28"/>
        </w:rPr>
        <w:t>Физкультминутка</w:t>
      </w:r>
    </w:p>
    <w:p w:rsidR="00F60A63" w:rsidRPr="00CC7986" w:rsidRDefault="00974D6A" w:rsidP="00CC7986">
      <w:pPr>
        <w:numPr>
          <w:ilvl w:val="0"/>
          <w:numId w:val="2"/>
        </w:numPr>
        <w:spacing w:after="3" w:line="252" w:lineRule="auto"/>
        <w:ind w:left="709" w:right="3422"/>
        <w:jc w:val="both"/>
        <w:rPr>
          <w:rFonts w:ascii="Times New Roman" w:hAnsi="Times New Roman" w:cs="Times New Roman"/>
          <w:sz w:val="28"/>
          <w:szCs w:val="28"/>
        </w:rPr>
      </w:pPr>
      <w:r w:rsidRPr="00CC7986">
        <w:rPr>
          <w:rFonts w:ascii="Times New Roman" w:eastAsia="Times New Roman" w:hAnsi="Times New Roman" w:cs="Times New Roman"/>
          <w:color w:val="181717"/>
          <w:sz w:val="28"/>
          <w:szCs w:val="28"/>
        </w:rPr>
        <w:t>Чтение текста учащимися цепочкой по предложению. Работа по содержанию.</w:t>
      </w:r>
    </w:p>
    <w:p w:rsidR="00F60A63" w:rsidRPr="00CC7986" w:rsidRDefault="00974D6A" w:rsidP="00CC7986">
      <w:pPr>
        <w:spacing w:after="1" w:line="244" w:lineRule="auto"/>
        <w:ind w:left="709" w:right="155"/>
        <w:jc w:val="both"/>
        <w:rPr>
          <w:rFonts w:ascii="Times New Roman" w:hAnsi="Times New Roman" w:cs="Times New Roman"/>
          <w:sz w:val="28"/>
          <w:szCs w:val="28"/>
        </w:rPr>
      </w:pPr>
      <w:r w:rsidRPr="00CC7986">
        <w:rPr>
          <w:rFonts w:ascii="Times New Roman" w:eastAsia="Times New Roman" w:hAnsi="Times New Roman" w:cs="Times New Roman"/>
          <w:color w:val="181717"/>
          <w:sz w:val="28"/>
          <w:szCs w:val="28"/>
        </w:rPr>
        <w:lastRenderedPageBreak/>
        <w:t>— Где происходят события, описанные в тексте? Что такое библиотека</w:t>
      </w:r>
      <w:r w:rsidRPr="00CC7986">
        <w:rPr>
          <w:rFonts w:ascii="Times New Roman" w:eastAsia="Times New Roman" w:hAnsi="Times New Roman" w:cs="Times New Roman"/>
          <w:color w:val="181717"/>
          <w:sz w:val="28"/>
          <w:szCs w:val="28"/>
        </w:rPr>
        <w:t>? Какая книга стояла на полке? Почему книгу никто не трогал? Какая книга встала рядом с новой Книжкой на полке? Куда пригласил букварь новую книгу? О чем попросил Букварь новую Книжку? Почему Букварь не может рассказать про все на свете? Пофантазируйте: ка</w:t>
      </w:r>
      <w:r w:rsidRPr="00CC7986">
        <w:rPr>
          <w:rFonts w:ascii="Times New Roman" w:eastAsia="Times New Roman" w:hAnsi="Times New Roman" w:cs="Times New Roman"/>
          <w:color w:val="181717"/>
          <w:sz w:val="28"/>
          <w:szCs w:val="28"/>
        </w:rPr>
        <w:t>ким мог быть конец истории?</w:t>
      </w:r>
    </w:p>
    <w:p w:rsidR="00CC7986" w:rsidRPr="00CC7986" w:rsidRDefault="00974D6A" w:rsidP="00CC7986">
      <w:pPr>
        <w:numPr>
          <w:ilvl w:val="0"/>
          <w:numId w:val="2"/>
        </w:numPr>
        <w:spacing w:after="3" w:line="316" w:lineRule="auto"/>
        <w:ind w:left="709" w:right="3422"/>
        <w:jc w:val="both"/>
        <w:rPr>
          <w:rFonts w:ascii="Times New Roman" w:hAnsi="Times New Roman" w:cs="Times New Roman"/>
          <w:sz w:val="28"/>
          <w:szCs w:val="28"/>
        </w:rPr>
      </w:pPr>
      <w:r w:rsidRPr="00CC7986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Выслушиваются все варианты. </w:t>
      </w:r>
    </w:p>
    <w:p w:rsidR="00F60A63" w:rsidRPr="00CC7986" w:rsidRDefault="00974D6A" w:rsidP="00CC7986">
      <w:pPr>
        <w:numPr>
          <w:ilvl w:val="0"/>
          <w:numId w:val="2"/>
        </w:numPr>
        <w:spacing w:after="3" w:line="316" w:lineRule="auto"/>
        <w:ind w:left="709" w:right="3422"/>
        <w:jc w:val="both"/>
        <w:rPr>
          <w:rFonts w:ascii="Times New Roman" w:hAnsi="Times New Roman" w:cs="Times New Roman"/>
          <w:sz w:val="28"/>
          <w:szCs w:val="28"/>
        </w:rPr>
      </w:pPr>
      <w:r w:rsidRPr="00CC7986">
        <w:rPr>
          <w:rFonts w:ascii="Times New Roman" w:eastAsia="Times New Roman" w:hAnsi="Times New Roman" w:cs="Times New Roman"/>
          <w:b/>
          <w:color w:val="181717"/>
          <w:sz w:val="28"/>
          <w:szCs w:val="28"/>
        </w:rPr>
        <w:t>V. Закрепление изученного</w:t>
      </w:r>
    </w:p>
    <w:p w:rsidR="00F60A63" w:rsidRPr="00CC7986" w:rsidRDefault="00974D6A" w:rsidP="00CC7986">
      <w:pPr>
        <w:spacing w:after="1" w:line="252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CC7986">
        <w:rPr>
          <w:rFonts w:ascii="Times New Roman" w:eastAsia="Times New Roman" w:hAnsi="Times New Roman" w:cs="Times New Roman"/>
          <w:color w:val="181717"/>
          <w:sz w:val="28"/>
          <w:szCs w:val="28"/>
        </w:rPr>
        <w:t>1. Чтение учителем продолжения истории о старом Букваре и новенькой Книжке [21].</w:t>
      </w:r>
    </w:p>
    <w:p w:rsidR="00F60A63" w:rsidRPr="00CC7986" w:rsidRDefault="00974D6A" w:rsidP="00CC7986">
      <w:pPr>
        <w:spacing w:after="3" w:line="252" w:lineRule="auto"/>
        <w:ind w:left="709" w:right="217"/>
        <w:jc w:val="both"/>
        <w:rPr>
          <w:rFonts w:ascii="Times New Roman" w:hAnsi="Times New Roman" w:cs="Times New Roman"/>
          <w:sz w:val="28"/>
          <w:szCs w:val="28"/>
        </w:rPr>
      </w:pPr>
      <w:r w:rsidRPr="00CC7986">
        <w:rPr>
          <w:rFonts w:ascii="Times New Roman" w:eastAsia="Times New Roman" w:hAnsi="Times New Roman" w:cs="Times New Roman"/>
          <w:color w:val="181717"/>
          <w:sz w:val="28"/>
          <w:szCs w:val="28"/>
        </w:rPr>
        <w:t>— Я тоже не могу, — ответила новенькая. — Ведь не может одна книжка знать про всё на свете!</w:t>
      </w:r>
      <w:r w:rsidRPr="00CC7986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Вот все книжки вместе, пожалуй, могли бы обо всём рассказать.</w:t>
      </w:r>
    </w:p>
    <w:p w:rsidR="00F60A63" w:rsidRPr="00CC7986" w:rsidRDefault="00974D6A" w:rsidP="00CC7986">
      <w:pPr>
        <w:spacing w:after="139" w:line="252" w:lineRule="auto"/>
        <w:ind w:left="709" w:right="267"/>
        <w:jc w:val="both"/>
        <w:rPr>
          <w:rFonts w:ascii="Times New Roman" w:hAnsi="Times New Roman" w:cs="Times New Roman"/>
          <w:sz w:val="28"/>
          <w:szCs w:val="28"/>
        </w:rPr>
      </w:pPr>
      <w:r w:rsidRPr="00CC7986">
        <w:rPr>
          <w:rFonts w:ascii="Times New Roman" w:eastAsia="Times New Roman" w:hAnsi="Times New Roman" w:cs="Times New Roman"/>
          <w:color w:val="181717"/>
          <w:sz w:val="28"/>
          <w:szCs w:val="28"/>
        </w:rPr>
        <w:t>Они вошли в зал, и Книжке показалось, что выпал снег — столько было в зале белых воротничков и белых передничков.</w:t>
      </w:r>
    </w:p>
    <w:p w:rsidR="00F60A63" w:rsidRPr="00CC7986" w:rsidRDefault="00974D6A" w:rsidP="00CC7986">
      <w:pPr>
        <w:spacing w:after="3" w:line="252" w:lineRule="auto"/>
        <w:ind w:left="709" w:right="4"/>
        <w:jc w:val="both"/>
        <w:rPr>
          <w:rFonts w:ascii="Times New Roman" w:hAnsi="Times New Roman" w:cs="Times New Roman"/>
          <w:sz w:val="28"/>
          <w:szCs w:val="28"/>
        </w:rPr>
      </w:pPr>
      <w:r w:rsidRPr="00CC7986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— </w:t>
      </w:r>
      <w:proofErr w:type="gramStart"/>
      <w:r w:rsidRPr="00CC7986">
        <w:rPr>
          <w:rFonts w:ascii="Times New Roman" w:eastAsia="Times New Roman" w:hAnsi="Times New Roman" w:cs="Times New Roman"/>
          <w:color w:val="181717"/>
          <w:sz w:val="28"/>
          <w:szCs w:val="28"/>
        </w:rPr>
        <w:t>При-вёл</w:t>
      </w:r>
      <w:proofErr w:type="gramEnd"/>
      <w:r w:rsidRPr="00CC7986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! </w:t>
      </w:r>
      <w:proofErr w:type="gramStart"/>
      <w:r w:rsidRPr="00CC7986">
        <w:rPr>
          <w:rFonts w:ascii="Times New Roman" w:eastAsia="Times New Roman" w:hAnsi="Times New Roman" w:cs="Times New Roman"/>
          <w:color w:val="181717"/>
          <w:sz w:val="28"/>
          <w:szCs w:val="28"/>
        </w:rPr>
        <w:t>При-вёл</w:t>
      </w:r>
      <w:proofErr w:type="gramEnd"/>
      <w:r w:rsidRPr="00CC7986">
        <w:rPr>
          <w:rFonts w:ascii="Times New Roman" w:eastAsia="Times New Roman" w:hAnsi="Times New Roman" w:cs="Times New Roman"/>
          <w:color w:val="181717"/>
          <w:sz w:val="28"/>
          <w:szCs w:val="28"/>
        </w:rPr>
        <w:t>! — весело сказал Букварь.</w:t>
      </w:r>
    </w:p>
    <w:p w:rsidR="00F60A63" w:rsidRPr="00CC7986" w:rsidRDefault="00974D6A" w:rsidP="00CC7986">
      <w:pPr>
        <w:spacing w:after="3" w:line="252" w:lineRule="auto"/>
        <w:ind w:left="709" w:right="4"/>
        <w:jc w:val="both"/>
        <w:rPr>
          <w:rFonts w:ascii="Times New Roman" w:hAnsi="Times New Roman" w:cs="Times New Roman"/>
          <w:sz w:val="28"/>
          <w:szCs w:val="28"/>
        </w:rPr>
      </w:pPr>
      <w:r w:rsidRPr="00CC7986">
        <w:rPr>
          <w:rFonts w:ascii="Times New Roman" w:eastAsia="Times New Roman" w:hAnsi="Times New Roman" w:cs="Times New Roman"/>
          <w:color w:val="181717"/>
          <w:sz w:val="28"/>
          <w:szCs w:val="28"/>
        </w:rPr>
        <w:t>А ребята хором ему ответили:</w:t>
      </w:r>
    </w:p>
    <w:p w:rsidR="00F60A63" w:rsidRPr="00CC7986" w:rsidRDefault="00974D6A" w:rsidP="00CC7986">
      <w:pPr>
        <w:spacing w:after="3" w:line="252" w:lineRule="auto"/>
        <w:ind w:left="709" w:right="4"/>
        <w:jc w:val="both"/>
        <w:rPr>
          <w:rFonts w:ascii="Times New Roman" w:hAnsi="Times New Roman" w:cs="Times New Roman"/>
          <w:sz w:val="28"/>
          <w:szCs w:val="28"/>
        </w:rPr>
      </w:pPr>
      <w:r w:rsidRPr="00CC7986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— </w:t>
      </w:r>
      <w:proofErr w:type="spellStart"/>
      <w:proofErr w:type="gramStart"/>
      <w:r w:rsidRPr="00CC7986">
        <w:rPr>
          <w:rFonts w:ascii="Times New Roman" w:eastAsia="Times New Roman" w:hAnsi="Times New Roman" w:cs="Times New Roman"/>
          <w:color w:val="181717"/>
          <w:sz w:val="28"/>
          <w:szCs w:val="28"/>
        </w:rPr>
        <w:t>Спа</w:t>
      </w:r>
      <w:proofErr w:type="spellEnd"/>
      <w:r w:rsidRPr="00CC7986">
        <w:rPr>
          <w:rFonts w:ascii="Times New Roman" w:eastAsia="Times New Roman" w:hAnsi="Times New Roman" w:cs="Times New Roman"/>
          <w:color w:val="181717"/>
          <w:sz w:val="28"/>
          <w:szCs w:val="28"/>
        </w:rPr>
        <w:t>-си</w:t>
      </w:r>
      <w:proofErr w:type="gramEnd"/>
      <w:r w:rsidRPr="00CC7986">
        <w:rPr>
          <w:rFonts w:ascii="Times New Roman" w:eastAsia="Times New Roman" w:hAnsi="Times New Roman" w:cs="Times New Roman"/>
          <w:color w:val="181717"/>
          <w:sz w:val="28"/>
          <w:szCs w:val="28"/>
        </w:rPr>
        <w:t>-</w:t>
      </w:r>
      <w:proofErr w:type="spellStart"/>
      <w:r w:rsidRPr="00CC7986">
        <w:rPr>
          <w:rFonts w:ascii="Times New Roman" w:eastAsia="Times New Roman" w:hAnsi="Times New Roman" w:cs="Times New Roman"/>
          <w:color w:val="181717"/>
          <w:sz w:val="28"/>
          <w:szCs w:val="28"/>
        </w:rPr>
        <w:t>бо</w:t>
      </w:r>
      <w:proofErr w:type="spellEnd"/>
      <w:r w:rsidRPr="00CC7986">
        <w:rPr>
          <w:rFonts w:ascii="Times New Roman" w:eastAsia="Times New Roman" w:hAnsi="Times New Roman" w:cs="Times New Roman"/>
          <w:color w:val="181717"/>
          <w:sz w:val="28"/>
          <w:szCs w:val="28"/>
        </w:rPr>
        <w:t>! Мо-</w:t>
      </w:r>
      <w:proofErr w:type="spellStart"/>
      <w:r w:rsidRPr="00CC7986">
        <w:rPr>
          <w:rFonts w:ascii="Times New Roman" w:eastAsia="Times New Roman" w:hAnsi="Times New Roman" w:cs="Times New Roman"/>
          <w:color w:val="181717"/>
          <w:sz w:val="28"/>
          <w:szCs w:val="28"/>
        </w:rPr>
        <w:t>ло</w:t>
      </w:r>
      <w:proofErr w:type="spellEnd"/>
      <w:r w:rsidRPr="00CC7986">
        <w:rPr>
          <w:rFonts w:ascii="Times New Roman" w:eastAsia="Times New Roman" w:hAnsi="Times New Roman" w:cs="Times New Roman"/>
          <w:color w:val="181717"/>
          <w:sz w:val="28"/>
          <w:szCs w:val="28"/>
        </w:rPr>
        <w:t>-</w:t>
      </w:r>
      <w:proofErr w:type="spellStart"/>
      <w:r w:rsidRPr="00CC7986">
        <w:rPr>
          <w:rFonts w:ascii="Times New Roman" w:eastAsia="Times New Roman" w:hAnsi="Times New Roman" w:cs="Times New Roman"/>
          <w:color w:val="181717"/>
          <w:sz w:val="28"/>
          <w:szCs w:val="28"/>
        </w:rPr>
        <w:t>дец</w:t>
      </w:r>
      <w:proofErr w:type="spellEnd"/>
      <w:r w:rsidRPr="00CC7986">
        <w:rPr>
          <w:rFonts w:ascii="Times New Roman" w:eastAsia="Times New Roman" w:hAnsi="Times New Roman" w:cs="Times New Roman"/>
          <w:color w:val="181717"/>
          <w:sz w:val="28"/>
          <w:szCs w:val="28"/>
        </w:rPr>
        <w:t>!</w:t>
      </w:r>
    </w:p>
    <w:p w:rsidR="00F60A63" w:rsidRPr="00CC7986" w:rsidRDefault="00974D6A" w:rsidP="00CC7986">
      <w:pPr>
        <w:spacing w:after="3" w:line="252" w:lineRule="auto"/>
        <w:ind w:left="709" w:right="4"/>
        <w:jc w:val="both"/>
        <w:rPr>
          <w:rFonts w:ascii="Times New Roman" w:hAnsi="Times New Roman" w:cs="Times New Roman"/>
          <w:sz w:val="28"/>
          <w:szCs w:val="28"/>
        </w:rPr>
      </w:pPr>
      <w:r w:rsidRPr="00CC7986">
        <w:rPr>
          <w:rFonts w:ascii="Times New Roman" w:eastAsia="Times New Roman" w:hAnsi="Times New Roman" w:cs="Times New Roman"/>
          <w:color w:val="181717"/>
          <w:sz w:val="28"/>
          <w:szCs w:val="28"/>
        </w:rPr>
        <w:t>Учительница показала на го</w:t>
      </w:r>
      <w:r w:rsidRPr="00CC7986">
        <w:rPr>
          <w:rFonts w:ascii="Times New Roman" w:eastAsia="Times New Roman" w:hAnsi="Times New Roman" w:cs="Times New Roman"/>
          <w:color w:val="181717"/>
          <w:sz w:val="28"/>
          <w:szCs w:val="28"/>
        </w:rPr>
        <w:t>стей, на Букварь и Книжку, и громко, чтобы всем было слышно, сказала:</w:t>
      </w:r>
    </w:p>
    <w:p w:rsidR="00F60A63" w:rsidRPr="00CC7986" w:rsidRDefault="00974D6A" w:rsidP="00CC7986">
      <w:pPr>
        <w:spacing w:after="3" w:line="252" w:lineRule="auto"/>
        <w:ind w:left="709" w:right="4"/>
        <w:jc w:val="both"/>
        <w:rPr>
          <w:rFonts w:ascii="Times New Roman" w:hAnsi="Times New Roman" w:cs="Times New Roman"/>
          <w:sz w:val="28"/>
          <w:szCs w:val="28"/>
        </w:rPr>
      </w:pPr>
      <w:r w:rsidRPr="00CC7986">
        <w:rPr>
          <w:rFonts w:ascii="Times New Roman" w:eastAsia="Times New Roman" w:hAnsi="Times New Roman" w:cs="Times New Roman"/>
          <w:color w:val="181717"/>
          <w:sz w:val="28"/>
          <w:szCs w:val="28"/>
        </w:rPr>
        <w:t>— Попрощайтесь, ребята, с нашим старым другом Букварём и попросите новенькую Книжку нам что-нибудь рассказать.</w:t>
      </w:r>
    </w:p>
    <w:p w:rsidR="00F60A63" w:rsidRPr="00CC7986" w:rsidRDefault="00974D6A" w:rsidP="00CC7986">
      <w:pPr>
        <w:spacing w:after="3" w:line="252" w:lineRule="auto"/>
        <w:ind w:left="709" w:right="4"/>
        <w:jc w:val="both"/>
        <w:rPr>
          <w:rFonts w:ascii="Times New Roman" w:hAnsi="Times New Roman" w:cs="Times New Roman"/>
          <w:sz w:val="28"/>
          <w:szCs w:val="28"/>
        </w:rPr>
      </w:pPr>
      <w:r w:rsidRPr="00CC7986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— Прощай, Букварь! — закричали ребята. — Мы тебя никогда не забудем… </w:t>
      </w:r>
      <w:proofErr w:type="gramStart"/>
      <w:r w:rsidRPr="00CC7986">
        <w:rPr>
          <w:rFonts w:ascii="Times New Roman" w:eastAsia="Times New Roman" w:hAnsi="Times New Roman" w:cs="Times New Roman"/>
          <w:color w:val="181717"/>
          <w:sz w:val="28"/>
          <w:szCs w:val="28"/>
        </w:rPr>
        <w:t>А</w:t>
      </w:r>
      <w:proofErr w:type="gramEnd"/>
      <w:r w:rsidRPr="00CC7986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ты, </w:t>
      </w:r>
      <w:r w:rsidRPr="00CC7986">
        <w:rPr>
          <w:rFonts w:ascii="Times New Roman" w:eastAsia="Times New Roman" w:hAnsi="Times New Roman" w:cs="Times New Roman"/>
          <w:color w:val="181717"/>
          <w:sz w:val="28"/>
          <w:szCs w:val="28"/>
        </w:rPr>
        <w:t>Книжка, пожалуйста, рассказывай!</w:t>
      </w:r>
    </w:p>
    <w:p w:rsidR="00F60A63" w:rsidRPr="00CC7986" w:rsidRDefault="00974D6A" w:rsidP="00CC7986">
      <w:pPr>
        <w:spacing w:after="3" w:line="252" w:lineRule="auto"/>
        <w:ind w:left="709" w:right="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C7986">
        <w:rPr>
          <w:rFonts w:ascii="Times New Roman" w:eastAsia="Times New Roman" w:hAnsi="Times New Roman" w:cs="Times New Roman"/>
          <w:color w:val="181717"/>
          <w:sz w:val="28"/>
          <w:szCs w:val="28"/>
        </w:rPr>
        <w:t>— Я знаю</w:t>
      </w:r>
      <w:proofErr w:type="gramEnd"/>
      <w:r w:rsidRPr="00CC7986">
        <w:rPr>
          <w:rFonts w:ascii="Times New Roman" w:eastAsia="Times New Roman" w:hAnsi="Times New Roman" w:cs="Times New Roman"/>
          <w:color w:val="181717"/>
          <w:sz w:val="28"/>
          <w:szCs w:val="28"/>
        </w:rPr>
        <w:t>, — сказала Книжка, — семь сказок и семь рассказов. Что же вам рассказать?</w:t>
      </w:r>
    </w:p>
    <w:p w:rsidR="00F60A63" w:rsidRPr="00CC7986" w:rsidRDefault="00974D6A" w:rsidP="00CC7986">
      <w:pPr>
        <w:spacing w:after="3" w:line="252" w:lineRule="auto"/>
        <w:ind w:left="709" w:right="4"/>
        <w:jc w:val="both"/>
        <w:rPr>
          <w:rFonts w:ascii="Times New Roman" w:hAnsi="Times New Roman" w:cs="Times New Roman"/>
          <w:sz w:val="28"/>
          <w:szCs w:val="28"/>
        </w:rPr>
      </w:pPr>
      <w:r w:rsidRPr="00CC7986">
        <w:rPr>
          <w:rFonts w:ascii="Times New Roman" w:eastAsia="Times New Roman" w:hAnsi="Times New Roman" w:cs="Times New Roman"/>
          <w:color w:val="181717"/>
          <w:sz w:val="28"/>
          <w:szCs w:val="28"/>
        </w:rPr>
        <w:t>— Расскажи всё! — попросили первоклассники.</w:t>
      </w:r>
    </w:p>
    <w:p w:rsidR="00F60A63" w:rsidRPr="00CC7986" w:rsidRDefault="00974D6A" w:rsidP="00CC7986">
      <w:pPr>
        <w:spacing w:after="3" w:line="252" w:lineRule="auto"/>
        <w:ind w:left="709" w:right="4"/>
        <w:jc w:val="both"/>
        <w:rPr>
          <w:rFonts w:ascii="Times New Roman" w:hAnsi="Times New Roman" w:cs="Times New Roman"/>
          <w:sz w:val="28"/>
          <w:szCs w:val="28"/>
        </w:rPr>
      </w:pPr>
      <w:r w:rsidRPr="00CC7986">
        <w:rPr>
          <w:rFonts w:ascii="Times New Roman" w:eastAsia="Times New Roman" w:hAnsi="Times New Roman" w:cs="Times New Roman"/>
          <w:color w:val="181717"/>
          <w:sz w:val="28"/>
          <w:szCs w:val="28"/>
        </w:rPr>
        <w:t>Книжка зашелестела страницами и начала рассказывать.</w:t>
      </w:r>
    </w:p>
    <w:p w:rsidR="00F60A63" w:rsidRPr="00CC7986" w:rsidRDefault="00974D6A" w:rsidP="00CC7986">
      <w:pPr>
        <w:spacing w:after="3" w:line="252" w:lineRule="auto"/>
        <w:ind w:left="709" w:right="4"/>
        <w:jc w:val="both"/>
        <w:rPr>
          <w:rFonts w:ascii="Times New Roman" w:hAnsi="Times New Roman" w:cs="Times New Roman"/>
          <w:sz w:val="28"/>
          <w:szCs w:val="28"/>
        </w:rPr>
      </w:pPr>
      <w:r w:rsidRPr="00CC7986">
        <w:rPr>
          <w:rFonts w:ascii="Times New Roman" w:eastAsia="Times New Roman" w:hAnsi="Times New Roman" w:cs="Times New Roman"/>
          <w:color w:val="181717"/>
          <w:sz w:val="28"/>
          <w:szCs w:val="28"/>
        </w:rPr>
        <w:t>— Какой конец истории вам понравился боль</w:t>
      </w:r>
      <w:r w:rsidRPr="00CC7986">
        <w:rPr>
          <w:rFonts w:ascii="Times New Roman" w:eastAsia="Times New Roman" w:hAnsi="Times New Roman" w:cs="Times New Roman"/>
          <w:color w:val="181717"/>
          <w:sz w:val="28"/>
          <w:szCs w:val="28"/>
        </w:rPr>
        <w:t>ше? Почему?</w:t>
      </w:r>
    </w:p>
    <w:p w:rsidR="00F60A63" w:rsidRPr="00CC7986" w:rsidRDefault="00974D6A" w:rsidP="00CC7986">
      <w:pPr>
        <w:spacing w:after="54" w:line="252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CC7986">
        <w:rPr>
          <w:rFonts w:ascii="Times New Roman" w:eastAsia="Times New Roman" w:hAnsi="Times New Roman" w:cs="Times New Roman"/>
          <w:color w:val="181717"/>
          <w:sz w:val="28"/>
          <w:szCs w:val="28"/>
        </w:rPr>
        <w:t>2. Рассматривание рисунка в букваре (с. 181), уточнение, о чем «беседуют» книги.</w:t>
      </w:r>
    </w:p>
    <w:p w:rsidR="00F60A63" w:rsidRPr="00CC7986" w:rsidRDefault="00974D6A" w:rsidP="00CC7986">
      <w:pPr>
        <w:pStyle w:val="1"/>
        <w:ind w:left="709" w:firstLine="0"/>
        <w:jc w:val="both"/>
        <w:rPr>
          <w:sz w:val="28"/>
          <w:szCs w:val="28"/>
        </w:rPr>
      </w:pPr>
      <w:r w:rsidRPr="00CC7986">
        <w:rPr>
          <w:sz w:val="28"/>
          <w:szCs w:val="28"/>
        </w:rPr>
        <w:t>VI. Подведение итогов</w:t>
      </w:r>
      <w:r w:rsidR="00CC7986">
        <w:rPr>
          <w:sz w:val="28"/>
          <w:szCs w:val="28"/>
        </w:rPr>
        <w:t>. Рефлексия</w:t>
      </w:r>
      <w:bookmarkStart w:id="0" w:name="_GoBack"/>
      <w:bookmarkEnd w:id="0"/>
    </w:p>
    <w:p w:rsidR="00F60A63" w:rsidRDefault="00974D6A" w:rsidP="00CC7986">
      <w:pPr>
        <w:spacing w:after="78" w:line="252" w:lineRule="auto"/>
        <w:ind w:left="709" w:right="4"/>
        <w:jc w:val="both"/>
        <w:rPr>
          <w:rFonts w:ascii="Times New Roman" w:eastAsia="Times New Roman" w:hAnsi="Times New Roman" w:cs="Times New Roman"/>
          <w:color w:val="181717"/>
          <w:sz w:val="28"/>
          <w:szCs w:val="28"/>
        </w:rPr>
      </w:pPr>
      <w:r w:rsidRPr="00CC7986">
        <w:rPr>
          <w:rFonts w:ascii="Times New Roman" w:eastAsia="Times New Roman" w:hAnsi="Times New Roman" w:cs="Times New Roman"/>
          <w:color w:val="181717"/>
          <w:sz w:val="28"/>
          <w:szCs w:val="28"/>
        </w:rPr>
        <w:t>Чтение пословиц, размещенных на изображении свитков в букваре (с. 180– 181); подготовка ответов на вопрос, как учащиеся понимают их смысл.</w:t>
      </w:r>
    </w:p>
    <w:p w:rsidR="00CC7986" w:rsidRPr="00CC7986" w:rsidRDefault="00CC7986" w:rsidP="00CC7986">
      <w:pPr>
        <w:spacing w:after="78" w:line="252" w:lineRule="auto"/>
        <w:ind w:right="4"/>
        <w:jc w:val="both"/>
        <w:rPr>
          <w:rFonts w:ascii="Times New Roman" w:eastAsia="Times New Roman" w:hAnsi="Times New Roman" w:cs="Times New Roman"/>
          <w:color w:val="181717"/>
          <w:sz w:val="28"/>
          <w:szCs w:val="28"/>
        </w:rPr>
      </w:pPr>
    </w:p>
    <w:p w:rsidR="00CC7986" w:rsidRPr="00CC7986" w:rsidRDefault="00CC7986" w:rsidP="00CC7986">
      <w:pPr>
        <w:pStyle w:val="1"/>
        <w:spacing w:after="4962"/>
        <w:ind w:left="709" w:firstLine="0"/>
        <w:jc w:val="both"/>
        <w:rPr>
          <w:sz w:val="28"/>
          <w:szCs w:val="28"/>
        </w:rPr>
      </w:pPr>
      <w:r w:rsidRPr="00CC7986">
        <w:rPr>
          <w:sz w:val="28"/>
          <w:szCs w:val="28"/>
        </w:rPr>
        <w:lastRenderedPageBreak/>
        <w:t>VII. Рефлексия. Оценка продуктивности деятельности на уроке</w:t>
      </w:r>
    </w:p>
    <w:p w:rsidR="00CC7986" w:rsidRPr="00CC7986" w:rsidRDefault="00CC7986" w:rsidP="00CC7986">
      <w:pPr>
        <w:spacing w:after="78" w:line="252" w:lineRule="auto"/>
        <w:ind w:left="709" w:right="4"/>
        <w:jc w:val="both"/>
        <w:rPr>
          <w:rFonts w:ascii="Times New Roman" w:hAnsi="Times New Roman" w:cs="Times New Roman"/>
          <w:sz w:val="28"/>
          <w:szCs w:val="28"/>
        </w:rPr>
      </w:pPr>
    </w:p>
    <w:p w:rsidR="00F60A63" w:rsidRPr="00CC7986" w:rsidRDefault="00974D6A">
      <w:pPr>
        <w:spacing w:after="202"/>
        <w:ind w:left="180" w:hanging="10"/>
        <w:jc w:val="center"/>
        <w:rPr>
          <w:rFonts w:ascii="Times New Roman" w:hAnsi="Times New Roman" w:cs="Times New Roman"/>
          <w:sz w:val="28"/>
          <w:szCs w:val="28"/>
        </w:rPr>
      </w:pPr>
      <w:r w:rsidRPr="00CC7986">
        <w:rPr>
          <w:rFonts w:ascii="Times New Roman" w:eastAsia="Myriad Pro" w:hAnsi="Times New Roman" w:cs="Times New Roman"/>
          <w:color w:val="181717"/>
          <w:sz w:val="28"/>
          <w:szCs w:val="28"/>
        </w:rPr>
        <w:t>312</w:t>
      </w:r>
    </w:p>
    <w:p w:rsidR="00F60A63" w:rsidRPr="00CC7986" w:rsidRDefault="00974D6A">
      <w:pPr>
        <w:spacing w:after="3"/>
        <w:ind w:left="165" w:hanging="10"/>
        <w:rPr>
          <w:rFonts w:ascii="Times New Roman" w:hAnsi="Times New Roman" w:cs="Times New Roman"/>
          <w:sz w:val="28"/>
          <w:szCs w:val="28"/>
        </w:rPr>
      </w:pPr>
      <w:r w:rsidRPr="00CC7986">
        <w:rPr>
          <w:rFonts w:ascii="Times New Roman" w:eastAsia="Arial" w:hAnsi="Times New Roman" w:cs="Times New Roman"/>
          <w:color w:val="4054FF"/>
          <w:sz w:val="28"/>
          <w:szCs w:val="28"/>
        </w:rPr>
        <w:t>© ОДО «</w:t>
      </w:r>
      <w:proofErr w:type="spellStart"/>
      <w:r w:rsidRPr="00CC7986">
        <w:rPr>
          <w:rFonts w:ascii="Times New Roman" w:eastAsia="Arial" w:hAnsi="Times New Roman" w:cs="Times New Roman"/>
          <w:color w:val="4054FF"/>
          <w:sz w:val="28"/>
          <w:szCs w:val="28"/>
        </w:rPr>
        <w:t>Аверсэв</w:t>
      </w:r>
      <w:proofErr w:type="spellEnd"/>
      <w:r w:rsidRPr="00CC7986">
        <w:rPr>
          <w:rFonts w:ascii="Times New Roman" w:eastAsia="Arial" w:hAnsi="Times New Roman" w:cs="Times New Roman"/>
          <w:color w:val="4054FF"/>
          <w:sz w:val="28"/>
          <w:szCs w:val="28"/>
        </w:rPr>
        <w:t xml:space="preserve">» </w:t>
      </w:r>
    </w:p>
    <w:p w:rsidR="00F60A63" w:rsidRPr="00CC7986" w:rsidRDefault="00974D6A">
      <w:pPr>
        <w:spacing w:after="3"/>
        <w:ind w:left="165" w:hanging="10"/>
        <w:rPr>
          <w:rFonts w:ascii="Times New Roman" w:hAnsi="Times New Roman" w:cs="Times New Roman"/>
          <w:sz w:val="28"/>
          <w:szCs w:val="28"/>
        </w:rPr>
      </w:pPr>
      <w:r w:rsidRPr="00CC7986">
        <w:rPr>
          <w:rFonts w:ascii="Times New Roman" w:eastAsia="Arial" w:hAnsi="Times New Roman" w:cs="Times New Roman"/>
          <w:color w:val="4054FF"/>
          <w:sz w:val="28"/>
          <w:szCs w:val="28"/>
        </w:rPr>
        <w:t xml:space="preserve">Материал из пособия </w:t>
      </w:r>
      <w:hyperlink r:id="rId5">
        <w:r w:rsidRPr="00CC7986">
          <w:rPr>
            <w:rFonts w:ascii="Times New Roman" w:eastAsia="Arial" w:hAnsi="Times New Roman" w:cs="Times New Roman"/>
            <w:color w:val="4054FF"/>
            <w:sz w:val="28"/>
            <w:szCs w:val="28"/>
          </w:rPr>
          <w:t>«Обучение грамоте (чтение). План-конспект уроков. 1 класс</w:t>
        </w:r>
      </w:hyperlink>
      <w:r w:rsidRPr="00CC7986">
        <w:rPr>
          <w:rFonts w:ascii="Times New Roman" w:eastAsia="Arial" w:hAnsi="Times New Roman" w:cs="Times New Roman"/>
          <w:color w:val="4054FF"/>
          <w:sz w:val="28"/>
          <w:szCs w:val="28"/>
        </w:rPr>
        <w:t>»</w:t>
      </w:r>
    </w:p>
    <w:sectPr w:rsidR="00F60A63" w:rsidRPr="00CC7986" w:rsidSect="00CC7986">
      <w:type w:val="continuous"/>
      <w:pgSz w:w="11907" w:h="16839" w:code="9"/>
      <w:pgMar w:top="990" w:right="737" w:bottom="333" w:left="737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3" w:usb1="1200FFEF" w:usb2="0024C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yriad Pro"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966514"/>
    <w:multiLevelType w:val="hybridMultilevel"/>
    <w:tmpl w:val="01D82704"/>
    <w:lvl w:ilvl="0" w:tplc="6DF490F6">
      <w:start w:val="1"/>
      <w:numFmt w:val="upperRoman"/>
      <w:lvlText w:val="%1."/>
      <w:lvlJc w:val="left"/>
      <w:pPr>
        <w:ind w:left="1641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FBA6963"/>
    <w:multiLevelType w:val="hybridMultilevel"/>
    <w:tmpl w:val="9E7CA558"/>
    <w:lvl w:ilvl="0" w:tplc="6DF490F6">
      <w:start w:val="1"/>
      <w:numFmt w:val="upperRoman"/>
      <w:lvlText w:val="%1."/>
      <w:lvlJc w:val="left"/>
      <w:pPr>
        <w:ind w:left="932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2" w:hanging="360"/>
      </w:pPr>
    </w:lvl>
    <w:lvl w:ilvl="2" w:tplc="0419001B" w:tentative="1">
      <w:start w:val="1"/>
      <w:numFmt w:val="lowerRoman"/>
      <w:lvlText w:val="%3."/>
      <w:lvlJc w:val="right"/>
      <w:pPr>
        <w:ind w:left="2012" w:hanging="180"/>
      </w:pPr>
    </w:lvl>
    <w:lvl w:ilvl="3" w:tplc="0419000F" w:tentative="1">
      <w:start w:val="1"/>
      <w:numFmt w:val="decimal"/>
      <w:lvlText w:val="%4."/>
      <w:lvlJc w:val="left"/>
      <w:pPr>
        <w:ind w:left="2732" w:hanging="360"/>
      </w:pPr>
    </w:lvl>
    <w:lvl w:ilvl="4" w:tplc="04190019" w:tentative="1">
      <w:start w:val="1"/>
      <w:numFmt w:val="lowerLetter"/>
      <w:lvlText w:val="%5."/>
      <w:lvlJc w:val="left"/>
      <w:pPr>
        <w:ind w:left="3452" w:hanging="360"/>
      </w:pPr>
    </w:lvl>
    <w:lvl w:ilvl="5" w:tplc="0419001B" w:tentative="1">
      <w:start w:val="1"/>
      <w:numFmt w:val="lowerRoman"/>
      <w:lvlText w:val="%6."/>
      <w:lvlJc w:val="right"/>
      <w:pPr>
        <w:ind w:left="4172" w:hanging="180"/>
      </w:pPr>
    </w:lvl>
    <w:lvl w:ilvl="6" w:tplc="0419000F" w:tentative="1">
      <w:start w:val="1"/>
      <w:numFmt w:val="decimal"/>
      <w:lvlText w:val="%7."/>
      <w:lvlJc w:val="left"/>
      <w:pPr>
        <w:ind w:left="4892" w:hanging="360"/>
      </w:pPr>
    </w:lvl>
    <w:lvl w:ilvl="7" w:tplc="04190019" w:tentative="1">
      <w:start w:val="1"/>
      <w:numFmt w:val="lowerLetter"/>
      <w:lvlText w:val="%8."/>
      <w:lvlJc w:val="left"/>
      <w:pPr>
        <w:ind w:left="5612" w:hanging="360"/>
      </w:pPr>
    </w:lvl>
    <w:lvl w:ilvl="8" w:tplc="0419001B" w:tentative="1">
      <w:start w:val="1"/>
      <w:numFmt w:val="lowerRoman"/>
      <w:lvlText w:val="%9."/>
      <w:lvlJc w:val="right"/>
      <w:pPr>
        <w:ind w:left="6332" w:hanging="180"/>
      </w:pPr>
    </w:lvl>
  </w:abstractNum>
  <w:abstractNum w:abstractNumId="2" w15:restartNumberingAfterBreak="0">
    <w:nsid w:val="42991CAF"/>
    <w:multiLevelType w:val="hybridMultilevel"/>
    <w:tmpl w:val="3E1AD7B8"/>
    <w:lvl w:ilvl="0" w:tplc="266EC838">
      <w:start w:val="1"/>
      <w:numFmt w:val="bullet"/>
      <w:lvlText w:val="•"/>
      <w:lvlJc w:val="left"/>
      <w:pPr>
        <w:ind w:left="382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A34EA7A">
      <w:start w:val="1"/>
      <w:numFmt w:val="bullet"/>
      <w:lvlText w:val="o"/>
      <w:lvlJc w:val="left"/>
      <w:pPr>
        <w:ind w:left="13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2746CD6">
      <w:start w:val="1"/>
      <w:numFmt w:val="bullet"/>
      <w:lvlText w:val="▪"/>
      <w:lvlJc w:val="left"/>
      <w:pPr>
        <w:ind w:left="20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0B8462C">
      <w:start w:val="1"/>
      <w:numFmt w:val="bullet"/>
      <w:lvlText w:val="•"/>
      <w:lvlJc w:val="left"/>
      <w:pPr>
        <w:ind w:left="2747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B165730">
      <w:start w:val="1"/>
      <w:numFmt w:val="bullet"/>
      <w:lvlText w:val="o"/>
      <w:lvlJc w:val="left"/>
      <w:pPr>
        <w:ind w:left="34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548849C">
      <w:start w:val="1"/>
      <w:numFmt w:val="bullet"/>
      <w:lvlText w:val="▪"/>
      <w:lvlJc w:val="left"/>
      <w:pPr>
        <w:ind w:left="41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4EE6AC8">
      <w:start w:val="1"/>
      <w:numFmt w:val="bullet"/>
      <w:lvlText w:val="•"/>
      <w:lvlJc w:val="left"/>
      <w:pPr>
        <w:ind w:left="4907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63A606A">
      <w:start w:val="1"/>
      <w:numFmt w:val="bullet"/>
      <w:lvlText w:val="o"/>
      <w:lvlJc w:val="left"/>
      <w:pPr>
        <w:ind w:left="56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7BC7236">
      <w:start w:val="1"/>
      <w:numFmt w:val="bullet"/>
      <w:lvlText w:val="▪"/>
      <w:lvlJc w:val="left"/>
      <w:pPr>
        <w:ind w:left="63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70844AA8"/>
    <w:multiLevelType w:val="hybridMultilevel"/>
    <w:tmpl w:val="C96A7B38"/>
    <w:lvl w:ilvl="0" w:tplc="84762852">
      <w:start w:val="1"/>
      <w:numFmt w:val="decimal"/>
      <w:lvlText w:val="%1.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74845E6">
      <w:start w:val="1"/>
      <w:numFmt w:val="lowerLetter"/>
      <w:lvlText w:val="%2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24630B0">
      <w:start w:val="1"/>
      <w:numFmt w:val="lowerRoman"/>
      <w:lvlText w:val="%3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4EA33F2">
      <w:start w:val="1"/>
      <w:numFmt w:val="decimal"/>
      <w:lvlText w:val="%4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93669C6">
      <w:start w:val="1"/>
      <w:numFmt w:val="lowerLetter"/>
      <w:lvlText w:val="%5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A6C64B4">
      <w:start w:val="1"/>
      <w:numFmt w:val="lowerRoman"/>
      <w:lvlText w:val="%6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17AB59C">
      <w:start w:val="1"/>
      <w:numFmt w:val="decimal"/>
      <w:lvlText w:val="%7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C2A27BA">
      <w:start w:val="1"/>
      <w:numFmt w:val="lowerLetter"/>
      <w:lvlText w:val="%8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A1C2158">
      <w:start w:val="1"/>
      <w:numFmt w:val="lowerRoman"/>
      <w:lvlText w:val="%9"/>
      <w:lvlJc w:val="left"/>
      <w:pPr>
        <w:ind w:left="63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6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A63"/>
    <w:rsid w:val="00974D6A"/>
    <w:rsid w:val="00CC7986"/>
    <w:rsid w:val="00F60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562BEC-1638-4E21-9C51-90EB38BE9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0" w:line="265" w:lineRule="auto"/>
      <w:ind w:left="237" w:hanging="10"/>
      <w:outlineLvl w:val="0"/>
    </w:pPr>
    <w:rPr>
      <w:rFonts w:ascii="Times New Roman" w:eastAsia="Times New Roman" w:hAnsi="Times New Roman" w:cs="Times New Roman"/>
      <w:b/>
      <w:color w:val="181717"/>
      <w:sz w:val="20"/>
    </w:rPr>
  </w:style>
  <w:style w:type="paragraph" w:styleId="2">
    <w:name w:val="heading 2"/>
    <w:next w:val="a"/>
    <w:link w:val="20"/>
    <w:uiPriority w:val="9"/>
    <w:unhideWhenUsed/>
    <w:qFormat/>
    <w:pPr>
      <w:keepNext/>
      <w:keepLines/>
      <w:spacing w:after="69"/>
      <w:ind w:left="237" w:hanging="10"/>
      <w:outlineLvl w:val="1"/>
    </w:pPr>
    <w:rPr>
      <w:rFonts w:ascii="Times New Roman" w:eastAsia="Times New Roman" w:hAnsi="Times New Roman" w:cs="Times New Roman"/>
      <w:b/>
      <w:color w:val="181717"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Pr>
      <w:rFonts w:ascii="Times New Roman" w:eastAsia="Times New Roman" w:hAnsi="Times New Roman" w:cs="Times New Roman"/>
      <w:b/>
      <w:color w:val="181717"/>
      <w:sz w:val="16"/>
    </w:rPr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181717"/>
      <w:sz w:val="20"/>
    </w:rPr>
  </w:style>
  <w:style w:type="paragraph" w:styleId="a3">
    <w:name w:val="List Paragraph"/>
    <w:basedOn w:val="a"/>
    <w:uiPriority w:val="34"/>
    <w:qFormat/>
    <w:rsid w:val="00CC798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C79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C7986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aversev.by/katalog/nachalnaya-shkola/22723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612</Words>
  <Characters>3494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Валера</dc:creator>
  <cp:keywords/>
  <cp:lastModifiedBy>Валера</cp:lastModifiedBy>
  <cp:revision>2</cp:revision>
  <cp:lastPrinted>2020-05-28T22:58:00Z</cp:lastPrinted>
  <dcterms:created xsi:type="dcterms:W3CDTF">2020-05-28T23:31:00Z</dcterms:created>
  <dcterms:modified xsi:type="dcterms:W3CDTF">2020-05-28T23:31:00Z</dcterms:modified>
</cp:coreProperties>
</file>